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A603BC" w14:paraId="23106F48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509DBD2" w14:textId="77777777" w:rsidR="00A603BC" w:rsidRDefault="00500683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1642FDD4" w14:textId="77777777" w:rsidR="00A603BC" w:rsidRDefault="00500683">
            <w:pPr>
              <w:spacing w:after="0" w:line="240" w:lineRule="auto"/>
            </w:pPr>
            <w:r>
              <w:t>13789</w:t>
            </w:r>
          </w:p>
        </w:tc>
      </w:tr>
      <w:tr w:rsidR="00A603BC" w14:paraId="735D385E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889D8A6" w14:textId="77777777" w:rsidR="00A603BC" w:rsidRDefault="00500683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6B493AAF" w14:textId="77777777" w:rsidR="00A603BC" w:rsidRDefault="00500683">
            <w:pPr>
              <w:spacing w:after="0" w:line="240" w:lineRule="auto"/>
            </w:pPr>
            <w:r>
              <w:t>UMJETNIČKA ŠKOLA MIROSLAV MAGDALENIĆ, ČAKOVEC</w:t>
            </w:r>
          </w:p>
        </w:tc>
      </w:tr>
      <w:tr w:rsidR="00A603BC" w14:paraId="6D05E9D7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A486475" w14:textId="77777777" w:rsidR="00A603BC" w:rsidRDefault="00500683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2642D584" w14:textId="77777777" w:rsidR="00A603BC" w:rsidRDefault="00500683">
            <w:pPr>
              <w:spacing w:after="0" w:line="240" w:lineRule="auto"/>
            </w:pPr>
            <w:r>
              <w:t>31</w:t>
            </w:r>
          </w:p>
        </w:tc>
      </w:tr>
    </w:tbl>
    <w:p w14:paraId="16E8C27C" w14:textId="77777777" w:rsidR="00A603BC" w:rsidRDefault="00500683">
      <w:r>
        <w:br/>
      </w:r>
    </w:p>
    <w:p w14:paraId="7A79DFBE" w14:textId="77777777" w:rsidR="00A603BC" w:rsidRDefault="00500683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30896DEA" w14:textId="77777777" w:rsidR="00A603BC" w:rsidRDefault="00500683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234A8772" w14:textId="77777777" w:rsidR="00A603BC" w:rsidRDefault="00500683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7D3AE74B" w14:textId="77777777" w:rsidR="00A603BC" w:rsidRDefault="00A603BC"/>
    <w:p w14:paraId="57C82201" w14:textId="77777777" w:rsidR="00A603BC" w:rsidRDefault="00500683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33CD60A6" w14:textId="77777777" w:rsidR="00A603BC" w:rsidRDefault="00500683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603BC" w14:paraId="247B57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018370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1C564C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27900E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CE390A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6EE0D6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B47864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03BC" w14:paraId="5B117D2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DA205A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17E0A9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POSLOVANJA (šifre </w:t>
            </w:r>
            <w:r>
              <w:rPr>
                <w:sz w:val="18"/>
              </w:rPr>
              <w:t>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125D34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8E7B5E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1.167.054,80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1F9912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1.283.587,62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400BCC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110,0</w:t>
            </w:r>
          </w:p>
        </w:tc>
      </w:tr>
      <w:tr w:rsidR="00A603BC" w14:paraId="56C014A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FB3E86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9A7019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CB4B9E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20D2C0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1.127.908,19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41EE3D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1.348.625,99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5D4F82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119,6</w:t>
            </w:r>
          </w:p>
        </w:tc>
      </w:tr>
      <w:tr w:rsidR="00A603BC" w14:paraId="3DF790E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E5301F" w14:textId="77777777" w:rsidR="00A603BC" w:rsidRDefault="00A603B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73ECDA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524E00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871192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B9D107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65.038,37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94BBDB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A603BC" w14:paraId="3E00F80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7E1427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D80524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od prodaje </w:t>
            </w:r>
            <w:r>
              <w:rPr>
                <w:sz w:val="18"/>
              </w:rPr>
              <w:t>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4A2247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11BC5C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73E298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C8E4DF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603BC" w14:paraId="25BFAB6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382D83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36D5ED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B9CF0B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48D334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16.205,49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DB559E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35.555,72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70858A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219,4</w:t>
            </w:r>
          </w:p>
        </w:tc>
      </w:tr>
      <w:tr w:rsidR="00A603BC" w14:paraId="3EE71FA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1FE8C2" w14:textId="77777777" w:rsidR="00A603BC" w:rsidRDefault="00A603B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313FDA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6B852F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E120A2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16.205,49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ADC868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35.555,72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EE2AA8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219,4</w:t>
            </w:r>
          </w:p>
        </w:tc>
      </w:tr>
      <w:tr w:rsidR="00A603BC" w14:paraId="453874F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B66BD0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52E719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Primici od </w:t>
            </w:r>
            <w:r>
              <w:rPr>
                <w:sz w:val="18"/>
              </w:rPr>
              <w:t>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78906F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49D0CF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DC70EA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E48112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603BC" w14:paraId="1C13747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ED0BDE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ED0417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C2A1ED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CAC415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D1424D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E97AA8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603BC" w14:paraId="1B42464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670518" w14:textId="77777777" w:rsidR="00A603BC" w:rsidRDefault="00A603B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83B2EBA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7C7A92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772D8C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1B2D1A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9DFEBB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A603BC" w14:paraId="313A1D3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8F768C" w14:textId="77777777" w:rsidR="00A603BC" w:rsidRDefault="00A603B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C3C7C2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D30A5B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413DB1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E89A39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100.594,09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715E43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1D7F779D" w14:textId="77777777" w:rsidR="00A603BC" w:rsidRDefault="00A603BC">
      <w:pPr>
        <w:spacing w:after="0"/>
      </w:pPr>
    </w:p>
    <w:p w14:paraId="3E1C7117" w14:textId="77777777" w:rsidR="00A603BC" w:rsidRDefault="00500683">
      <w:r>
        <w:t xml:space="preserve">Prihodi poslovanja (6) u razdoblju I. – XII. 2025. godine ostvareni su u visini od 1.283.587,62 eura što je povećanje u odnosu na prošlu godinu. Najznačajniju stavku predstavljaju prihodi iz državnog proračuna za financiranje plaća i naknada za zaposlene, </w:t>
      </w:r>
      <w:r>
        <w:t xml:space="preserve">šifra 6361, u iznosu od 1.114.326,86 eura koji su veći u odnosu na 2024. g. zbog povećanja osnovice za obračun plaće i nekih materijalnih prava u ovom izvještajnom razdoblju. Prijenosi između proračunskih korisnika istog proračuna (6391 i 6392) obuhvaćaju </w:t>
      </w:r>
      <w:r>
        <w:t xml:space="preserve">prihode iz proračuna Grada </w:t>
      </w:r>
      <w:r>
        <w:lastRenderedPageBreak/>
        <w:t>Čakovca za nabavu opreme za zaštitu vrata i glavnog ulaza uslijed donošenja osnovnih sigurnosnih mjera za škole (zaključavanje škole) te prihode za rad dječjeg foruma, za projekt I ja to želim i za 20. Međunarodno gudačko natjeca</w:t>
      </w:r>
      <w:r>
        <w:t xml:space="preserve">nje Rudolf </w:t>
      </w:r>
      <w:proofErr w:type="spellStart"/>
      <w:r>
        <w:t>Matz</w:t>
      </w:r>
      <w:proofErr w:type="spellEnd"/>
      <w:r>
        <w:t>.  Ukupan iznos iskazan na navedenoj šifri za navedene projekte i programe iznosi 9.299,23 eura i veći je nego u 2024. godini jer je tada proveden samo jedan program i uplaćen je manji iznos za rad dječjeg foruma nego u 2025. godini. Na kont</w:t>
      </w:r>
      <w:r>
        <w:t xml:space="preserve">u 6631 – Tekuće donacije evidentirane su donacije za nagrade sudionicima Međunarodnog gudačkog natjecanja R. </w:t>
      </w:r>
      <w:proofErr w:type="spellStart"/>
      <w:r>
        <w:t>Matz</w:t>
      </w:r>
      <w:proofErr w:type="spellEnd"/>
      <w:r>
        <w:t xml:space="preserve"> koje se održalo u travnju 2025. godine u iznosu od 1.260,00 eura. Na šifri 6711 iskazani su prihodi iz nadležnog proračuna za financiranje red</w:t>
      </w:r>
      <w:r>
        <w:t>ovne djelatnosti i veći su za 4.345,00 eura nego u 2024. godini, što je u skladu s Odlukom o financiranju decentraliziranih funkcija osnovnih škola u 2025. godini. Rashodi poslovanja (3) ostvareni su u iznosu od 1.348.625,99 eura, a najveći udio u rashodim</w:t>
      </w:r>
      <w:r>
        <w:t>a obuhvaćaju rashodi za zaposlene. Rashodi za nabavu nefinancijske imovine (4) iznose 35.555,72 eura i odnose se na nabavu novih glazbenih instrumenta, uredske opreme, opreme za ostale namjene i knjiga. Navedeni rashodi su povećani u odnosu na 2024. godinu</w:t>
      </w:r>
      <w:r>
        <w:t>. Kako ukupni prihodi i primici (šifra 6) iznose 1.283.587,62 eura, a ukupni rashodi i izdaci (šifra 3+šifra 4) iznose 1.384.181,71 eura, ostvaren je manjak prihoda i primitaka u iznosu od 100.594,09 eura. Navedeni manjak u najvećoj se mjeri odnosi na rash</w:t>
      </w:r>
      <w:r>
        <w:t>ode za plaće i naknade zaposlenika za mjesec prosinac 2025. godine i predstavlja metodološki manjak koji će se pokriti u siječnju 2026. godine kada će biti evidentiran prihod za navedene rashode. Manji dio manjka odnosi se na materijalne rashode. Preneseni</w:t>
      </w:r>
      <w:r>
        <w:t xml:space="preserve"> višak prihoda i primitaka iz ranijih razdoblja iznosi 63.348,87 eura te je konačni ukupni rezultat manjak prihoda i primitaka od 37.245,22 eura.</w:t>
      </w:r>
    </w:p>
    <w:p w14:paraId="642B5BE4" w14:textId="77777777" w:rsidR="00A603BC" w:rsidRDefault="00500683">
      <w:r>
        <w:br/>
      </w:r>
    </w:p>
    <w:p w14:paraId="6E71202D" w14:textId="77777777" w:rsidR="00A603BC" w:rsidRDefault="00500683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603BC" w14:paraId="4668A07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EC6333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A650F3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7C67AC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A212D1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B8B3E5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</w:t>
            </w:r>
            <w:r>
              <w:rPr>
                <w:b/>
                <w:sz w:val="18"/>
              </w:rPr>
              <w:t>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DA151C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03BC" w14:paraId="73307D7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E2135C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0D877E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13A2CD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594486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1.015.705,88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A6AF69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1.114.326,86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A403BF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109,7</w:t>
            </w:r>
          </w:p>
        </w:tc>
      </w:tr>
    </w:tbl>
    <w:p w14:paraId="264B3313" w14:textId="77777777" w:rsidR="00A603BC" w:rsidRDefault="00A603BC">
      <w:pPr>
        <w:spacing w:after="0"/>
      </w:pPr>
    </w:p>
    <w:p w14:paraId="2DF333C0" w14:textId="77777777" w:rsidR="00A603BC" w:rsidRDefault="00500683">
      <w:r>
        <w:t>Najznačajniju stavku prihoda poslovanja predstavljaju prihodi iz državnog proračuna za financiranje plaća i naknada za zaposlene, šifra 6361, u iznosu od 1.114.326,86 eura koji su veći u odnosu na 2024. g. zbog povećanja osnovice za obračun plaće i nekih m</w:t>
      </w:r>
      <w:r>
        <w:t>aterijalnih prava u ovom izvještajnom razdoblju.</w:t>
      </w:r>
    </w:p>
    <w:p w14:paraId="66150A0A" w14:textId="77777777" w:rsidR="00A603BC" w:rsidRDefault="00A603BC"/>
    <w:p w14:paraId="502F11CD" w14:textId="77777777" w:rsidR="00A603BC" w:rsidRDefault="00500683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603BC" w14:paraId="6B2470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CABC17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9E974B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1F0963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B7FF72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CF8226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C09518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03BC" w14:paraId="6748B67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F98346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2DFC81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Prijenosi između </w:t>
            </w:r>
            <w:r>
              <w:rPr>
                <w:sz w:val="18"/>
              </w:rPr>
              <w:t>proračunskih korisnika istog proračuna (šifre 6391 do 6394)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3CC63E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8E0926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2.030,00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01BB5D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9.299,23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7DC059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458,1</w:t>
            </w:r>
          </w:p>
        </w:tc>
      </w:tr>
    </w:tbl>
    <w:p w14:paraId="6B8D3D3C" w14:textId="77777777" w:rsidR="00A603BC" w:rsidRDefault="00A603BC">
      <w:pPr>
        <w:spacing w:after="0"/>
      </w:pPr>
    </w:p>
    <w:p w14:paraId="24731B9D" w14:textId="77777777" w:rsidR="00A603BC" w:rsidRDefault="00500683">
      <w:r>
        <w:t xml:space="preserve">Šifra 639 – Prijenosi između proračunskih korisnika istog proračuna (6391 i 6392) obuhvaća prihode iz proračuna Grada Čakovca za nabavu opreme za zaštitu vrata i glavnog ulaza uslijed </w:t>
      </w:r>
      <w:r>
        <w:lastRenderedPageBreak/>
        <w:t>donošenja osnovnih sigurnosnih mjera za škole (zaključavanje škole) te p</w:t>
      </w:r>
      <w:r>
        <w:t xml:space="preserve">rihode za rad dječjeg foruma, za projekt I ja to želim i za 20. Međunarodno gudačko natjecanje Rudolf </w:t>
      </w:r>
      <w:proofErr w:type="spellStart"/>
      <w:r>
        <w:t>Matz</w:t>
      </w:r>
      <w:proofErr w:type="spellEnd"/>
      <w:r>
        <w:t>.  Ukupan iznos iskazan na navedenoj šifri za navedene projekte i programe iznosi 9.299,23 eura i veći je nego u 2024. godini jer je tada proveden sam</w:t>
      </w:r>
      <w:r>
        <w:t>o jedan program („Tradicija u glazbi i plesu“) i uplaćen je manji iznos za rad dječjeg foruma nego u 2025. godini.</w:t>
      </w:r>
    </w:p>
    <w:p w14:paraId="6EF71067" w14:textId="77777777" w:rsidR="00A603BC" w:rsidRDefault="00A603BC"/>
    <w:p w14:paraId="173D2C5E" w14:textId="77777777" w:rsidR="00A603BC" w:rsidRDefault="00500683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603BC" w14:paraId="0A855D8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DBC9D3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DA558E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110161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6EA314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7322FC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120CE3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03BC" w14:paraId="4604920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61974D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F63299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na oročena sredstva i depozite po viđenju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FFF850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E60215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EAC47B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808F42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73,7</w:t>
            </w:r>
          </w:p>
        </w:tc>
      </w:tr>
    </w:tbl>
    <w:p w14:paraId="3862A8C0" w14:textId="77777777" w:rsidR="00A603BC" w:rsidRDefault="00A603BC">
      <w:pPr>
        <w:spacing w:after="0"/>
      </w:pPr>
    </w:p>
    <w:p w14:paraId="3BF0ACE9" w14:textId="77777777" w:rsidR="00A603BC" w:rsidRDefault="00500683">
      <w:r>
        <w:t>Prihodi od kamate po poslovnom računu u iznosu od 38,28 eura manji su nego prethodne godine zbog promjena u uvjetima i naknadama poslovanja banke.</w:t>
      </w:r>
    </w:p>
    <w:p w14:paraId="1B263459" w14:textId="77777777" w:rsidR="00A603BC" w:rsidRDefault="00A603BC"/>
    <w:p w14:paraId="23B2FBAC" w14:textId="77777777" w:rsidR="00A603BC" w:rsidRDefault="00500683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603BC" w14:paraId="4BD487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6DB7F3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369D2D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388E27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B260F6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3E7B55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</w:t>
            </w:r>
            <w:r>
              <w:rPr>
                <w:b/>
                <w:sz w:val="18"/>
              </w:rPr>
              <w:t>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0E4E08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03BC" w14:paraId="1178911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520C48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ADFE92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0C0DC4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78F33E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185F9A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1.260,00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1854C4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961CC95" w14:textId="77777777" w:rsidR="00A603BC" w:rsidRDefault="00A603BC">
      <w:pPr>
        <w:spacing w:after="0"/>
      </w:pPr>
    </w:p>
    <w:p w14:paraId="17F24BB2" w14:textId="77777777" w:rsidR="00A603BC" w:rsidRDefault="00500683">
      <w:r>
        <w:t xml:space="preserve">Na kontu 6631 – Tekuće donacije evidentirane su donacije za nagrade sudionicima Međunarodnog gudačkog natjecanja R. </w:t>
      </w:r>
      <w:proofErr w:type="spellStart"/>
      <w:r>
        <w:t>Matz</w:t>
      </w:r>
      <w:proofErr w:type="spellEnd"/>
      <w:r>
        <w:t xml:space="preserve"> koje se održalo u travnju 2025. godine u iznosu od 1.260,00 eura. Navedene donacije primljene su u većem iznosu u odnosu na 2024. godin</w:t>
      </w:r>
      <w:r>
        <w:t>u kad je primljena kapitalna donacija glazbenog instrumenta u iznosu od 400,00 eura.</w:t>
      </w:r>
    </w:p>
    <w:p w14:paraId="454E9DCB" w14:textId="77777777" w:rsidR="00A603BC" w:rsidRDefault="00A603BC"/>
    <w:p w14:paraId="74083C13" w14:textId="77777777" w:rsidR="00A603BC" w:rsidRDefault="00500683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603BC" w14:paraId="22C62B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F5A21B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58D3BB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BF7265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944EC7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9F0A12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525650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03BC" w14:paraId="15FF39C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920BC2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D9E792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959A90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576DF0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48.447,00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21720A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52.792,00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20F261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109,0</w:t>
            </w:r>
          </w:p>
        </w:tc>
      </w:tr>
    </w:tbl>
    <w:p w14:paraId="7B572B4D" w14:textId="77777777" w:rsidR="00A603BC" w:rsidRDefault="00A603BC">
      <w:pPr>
        <w:spacing w:after="0"/>
      </w:pPr>
    </w:p>
    <w:p w14:paraId="5A251DC9" w14:textId="77777777" w:rsidR="00A603BC" w:rsidRDefault="00500683">
      <w:r>
        <w:t>Na šifri 6711 iskazani su prihodi iz nadležnog proračuna za financiranje redovne djelatnosti i veći su za 4.345,00 eura nego u 2024. godini, što je u skladu s Odlukom o financiranju decentraliziranih funkcija osnovnih škola u 2025. godini.</w:t>
      </w:r>
    </w:p>
    <w:p w14:paraId="5CF488C0" w14:textId="77777777" w:rsidR="00A603BC" w:rsidRDefault="00A603BC"/>
    <w:p w14:paraId="2C2F1AB3" w14:textId="77777777" w:rsidR="00A603BC" w:rsidRDefault="00500683">
      <w:pPr>
        <w:keepNext/>
        <w:spacing w:line="240" w:lineRule="auto"/>
        <w:jc w:val="center"/>
      </w:pPr>
      <w:r>
        <w:rPr>
          <w:sz w:val="28"/>
        </w:rPr>
        <w:lastRenderedPageBreak/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603BC" w14:paraId="3C40A52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1FFC8D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</w:t>
            </w:r>
            <w:r>
              <w:rPr>
                <w:b/>
                <w:sz w:val="18"/>
              </w:rPr>
              <w:t xml:space="preserve">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28778D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7F3D42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5DC912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F784F0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B3DD62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03BC" w14:paraId="04B6522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0DD8D7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445EA4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EF6557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0F7114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829.927,46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71E821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997.616,35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E307FD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120,2</w:t>
            </w:r>
          </w:p>
        </w:tc>
      </w:tr>
    </w:tbl>
    <w:p w14:paraId="6179479A" w14:textId="77777777" w:rsidR="00A603BC" w:rsidRDefault="00A603BC">
      <w:pPr>
        <w:spacing w:after="0"/>
      </w:pPr>
    </w:p>
    <w:p w14:paraId="04BCBEB5" w14:textId="77777777" w:rsidR="00A603BC" w:rsidRDefault="00500683">
      <w:r>
        <w:t>Rashodi za plaće, povećani su u odnosu na 2024. godinu zbog povećanja osnovice za obračun plaće uslijed donošenja Odluke o visini osnovice za obračun plaće u javnim službama u 2025. godini (NN 155/24). Zbog toga je povećana plaća za redovan rad (3111), pla</w:t>
      </w:r>
      <w:r>
        <w:t xml:space="preserve">ća za prekovremeni rad (3113) i posebne uvjete rada (3114), a povećanjem plaća povećan je i doprinos za zdravstveno osiguranje, šifra 3132. Rashodi na 3113 – Plaće za prekovremeni rad povećani su zbog više prekovremenog rada te isto tako i rashodi na 3114 </w:t>
      </w:r>
      <w:r>
        <w:t>– Plaće za posebne uvjete rada, radi većeg broja smjenskog i dvokratnog rada, ali istodobno i većih satnica uslijed povećanja plaća.</w:t>
      </w:r>
    </w:p>
    <w:p w14:paraId="57ECDE79" w14:textId="77777777" w:rsidR="00A603BC" w:rsidRDefault="00A603BC"/>
    <w:p w14:paraId="351FB50E" w14:textId="77777777" w:rsidR="00A603BC" w:rsidRDefault="00500683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603BC" w14:paraId="653300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719F8C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027FF2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F348B2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38B014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C7B9D2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</w:t>
            </w:r>
            <w:r>
              <w:rPr>
                <w:b/>
                <w:sz w:val="18"/>
              </w:rPr>
              <w:t>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307CDD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03BC" w14:paraId="4F83490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A257C3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0DBB78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prekovremeni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DDA629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3C5C3F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43.562,94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AB9F59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67.366,01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0CF798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154,6</w:t>
            </w:r>
          </w:p>
        </w:tc>
      </w:tr>
    </w:tbl>
    <w:p w14:paraId="7A955DF7" w14:textId="77777777" w:rsidR="00A603BC" w:rsidRDefault="00A603BC">
      <w:pPr>
        <w:spacing w:after="0"/>
      </w:pPr>
    </w:p>
    <w:p w14:paraId="4F42D76C" w14:textId="77777777" w:rsidR="00A603BC" w:rsidRDefault="00500683">
      <w:r>
        <w:t>Rashodi na 3113 – Plaće za prekovremeni rad povećani su zbog više prekovremenog rada u odnosu na 2024. godinu.</w:t>
      </w:r>
    </w:p>
    <w:p w14:paraId="524F2C77" w14:textId="77777777" w:rsidR="00A603BC" w:rsidRDefault="00A603BC"/>
    <w:p w14:paraId="4269B017" w14:textId="77777777" w:rsidR="00A603BC" w:rsidRDefault="00500683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603BC" w14:paraId="788005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953A8B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F3DEAE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B2A089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C5941E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D00F67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tekuće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EBA759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03BC" w14:paraId="21526B6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68AF46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18F043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posebne uvjete rada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C62065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D5854E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19.821,83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67C72C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23.068,20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50A18D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116,4</w:t>
            </w:r>
          </w:p>
        </w:tc>
      </w:tr>
    </w:tbl>
    <w:p w14:paraId="71EF0556" w14:textId="77777777" w:rsidR="00A603BC" w:rsidRDefault="00A603BC">
      <w:pPr>
        <w:spacing w:after="0"/>
      </w:pPr>
    </w:p>
    <w:p w14:paraId="79ACB9E9" w14:textId="77777777" w:rsidR="00A603BC" w:rsidRDefault="00500683">
      <w:r>
        <w:t>Rashodi na 3114 – Plaće za posebne uvjete rada povećani su radi većeg broja smjenskog i dvokratnog rada u odnosu na 2024. godinu.</w:t>
      </w:r>
    </w:p>
    <w:p w14:paraId="726521A4" w14:textId="77777777" w:rsidR="00A603BC" w:rsidRDefault="00A603BC"/>
    <w:p w14:paraId="2CC8967A" w14:textId="77777777" w:rsidR="00A603BC" w:rsidRDefault="00500683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603BC" w14:paraId="1ACDDC2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419093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543177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FA88D0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5F3A3A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49926B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</w:t>
            </w:r>
            <w:r>
              <w:rPr>
                <w:b/>
                <w:sz w:val="18"/>
              </w:rPr>
              <w:t>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82FA6B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03BC" w14:paraId="3DDE380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8277D6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3C4022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obvezno zdravstveno osiguranje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7527B3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80E593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116.579,32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F439A8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139.315,01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54A22D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119,5</w:t>
            </w:r>
          </w:p>
        </w:tc>
      </w:tr>
    </w:tbl>
    <w:p w14:paraId="1118D178" w14:textId="77777777" w:rsidR="00A603BC" w:rsidRDefault="00A603BC">
      <w:pPr>
        <w:spacing w:after="0"/>
      </w:pPr>
    </w:p>
    <w:p w14:paraId="0028A969" w14:textId="77777777" w:rsidR="00A603BC" w:rsidRDefault="00500683">
      <w:r>
        <w:t>Rashod je povećan zbog povećanja plaća.</w:t>
      </w:r>
    </w:p>
    <w:p w14:paraId="32F7D931" w14:textId="77777777" w:rsidR="00A603BC" w:rsidRDefault="00A603BC"/>
    <w:p w14:paraId="6954018B" w14:textId="77777777" w:rsidR="00A603BC" w:rsidRDefault="00500683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603BC" w14:paraId="614783D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CC2A6E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849E3E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B79A07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9CA86E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F64C0A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D011CB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03BC" w14:paraId="0EE8943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98D87F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B6455E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90210E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51044E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1F05AA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1.042,00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29492A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112,6</w:t>
            </w:r>
          </w:p>
        </w:tc>
      </w:tr>
    </w:tbl>
    <w:p w14:paraId="0B8AF885" w14:textId="77777777" w:rsidR="00A603BC" w:rsidRDefault="00A603BC">
      <w:pPr>
        <w:spacing w:after="0"/>
      </w:pPr>
    </w:p>
    <w:p w14:paraId="6D6CC76D" w14:textId="77777777" w:rsidR="00A603BC" w:rsidRDefault="00500683">
      <w:r>
        <w:t>Stručno usavršavanje zaposlenika, rashodi su povećani zbog većeg broja sudjelovanja na stručnim skupovima</w:t>
      </w:r>
    </w:p>
    <w:p w14:paraId="012B9AE3" w14:textId="77777777" w:rsidR="00A603BC" w:rsidRDefault="00A603BC"/>
    <w:p w14:paraId="00E1945E" w14:textId="77777777" w:rsidR="00A603BC" w:rsidRDefault="00500683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603BC" w14:paraId="298136D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057978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11D316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DBC018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652F0A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CA4FB3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</w:t>
            </w:r>
            <w:r>
              <w:rPr>
                <w:b/>
                <w:sz w:val="18"/>
              </w:rPr>
              <w:t>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60614A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03BC" w14:paraId="4FE3D71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22941A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987ECB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troškova zaposlenima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44E0F3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76B4C1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1.123,00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0107F0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1.935,50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9A4208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172,4</w:t>
            </w:r>
          </w:p>
        </w:tc>
      </w:tr>
    </w:tbl>
    <w:p w14:paraId="72BF714F" w14:textId="77777777" w:rsidR="00A603BC" w:rsidRDefault="00A603BC">
      <w:pPr>
        <w:spacing w:after="0"/>
      </w:pPr>
    </w:p>
    <w:p w14:paraId="356AC961" w14:textId="77777777" w:rsidR="00A603BC" w:rsidRDefault="00500683">
      <w:r>
        <w:t>Ostale naknade troškova zaposlenima više su u odnosu na 2024. radi povećanja korištenja osobnog automobila u službene svrhe radi putovanja u lokalna mjesta zbog obavljanja posla (uređenje područnih odjela te čišćenje i održavanje prostorija područnih odjel</w:t>
      </w:r>
      <w:r>
        <w:t>a Škole)</w:t>
      </w:r>
    </w:p>
    <w:p w14:paraId="5CBC5472" w14:textId="77777777" w:rsidR="00A603BC" w:rsidRDefault="00A603BC"/>
    <w:p w14:paraId="40007AD2" w14:textId="77777777" w:rsidR="00A603BC" w:rsidRDefault="00500683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603BC" w14:paraId="717B98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74A939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8CCEDE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E8E880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2C45C6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7D9D83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10899A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03BC" w14:paraId="60889D4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9E47B3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315FE4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387AB3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C8332A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4.676,13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5FC220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8.378,03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A726CF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179,2</w:t>
            </w:r>
          </w:p>
        </w:tc>
      </w:tr>
    </w:tbl>
    <w:p w14:paraId="74078576" w14:textId="77777777" w:rsidR="00A603BC" w:rsidRDefault="00A603BC">
      <w:pPr>
        <w:spacing w:after="0"/>
      </w:pPr>
    </w:p>
    <w:p w14:paraId="5F97EEAF" w14:textId="77777777" w:rsidR="00A603BC" w:rsidRDefault="00500683">
      <w:r>
        <w:t>Uredski materijal i ostali materijalni rashodi, povećani su u odnosu na 2024. godinu zbog kupnje tonera (za područne odjele), kupnje više sredstava za čišćenje i održavanje te higijenskih potrepština za potrebe čišćenja i održavanja higijene u područnim od</w:t>
      </w:r>
      <w:r>
        <w:t>jelima što je u 2024. godini obavljano u manjem obujmu. Također, nabavljeno je više materijala za održavanje glazbenih instrumenata kao i ostalog materijala za potrebe redovnog poslovanja.</w:t>
      </w:r>
    </w:p>
    <w:p w14:paraId="62ACA24A" w14:textId="77777777" w:rsidR="00A603BC" w:rsidRDefault="00A603BC"/>
    <w:p w14:paraId="13DACE3F" w14:textId="77777777" w:rsidR="00A603BC" w:rsidRDefault="00500683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603BC" w14:paraId="44D2A4F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2706CD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3CBDFE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5172BF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ABC914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</w:t>
            </w:r>
            <w:r>
              <w:rPr>
                <w:b/>
                <w:sz w:val="18"/>
              </w:rPr>
              <w:t>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4DC6E0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D36B93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03BC" w14:paraId="49899E5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0F8B45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5EB35A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136300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C9F901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565,53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625488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835,97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51D5F2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147,8</w:t>
            </w:r>
          </w:p>
        </w:tc>
      </w:tr>
    </w:tbl>
    <w:p w14:paraId="3F8D8D36" w14:textId="77777777" w:rsidR="00A603BC" w:rsidRDefault="00A603BC">
      <w:pPr>
        <w:spacing w:after="0"/>
      </w:pPr>
    </w:p>
    <w:p w14:paraId="346F1D45" w14:textId="77777777" w:rsidR="00A603BC" w:rsidRDefault="00500683">
      <w:r>
        <w:lastRenderedPageBreak/>
        <w:t>Materijal i dijelovi za tekuće održavanje, ovi rashodi su u 2025. godini viši nego u prethodnoj zbog nabave materijala i dijelova potrebnih za tekuće održavanje i popravke (brave za vrata u prizemlju škole, materijal za uređenje dijela dvorišta škole).</w:t>
      </w:r>
    </w:p>
    <w:p w14:paraId="25C2B2F0" w14:textId="77777777" w:rsidR="00A603BC" w:rsidRDefault="00A603BC"/>
    <w:p w14:paraId="395776FB" w14:textId="77777777" w:rsidR="00A603BC" w:rsidRDefault="00500683">
      <w:pPr>
        <w:keepNext/>
        <w:spacing w:line="240" w:lineRule="auto"/>
        <w:jc w:val="center"/>
      </w:pPr>
      <w:r>
        <w:rPr>
          <w:sz w:val="28"/>
        </w:rPr>
        <w:t>Bi</w:t>
      </w:r>
      <w:r>
        <w:rPr>
          <w:sz w:val="28"/>
        </w:rPr>
        <w:t>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603BC" w14:paraId="60E6CB8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7C5432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B6FA47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AC2FDD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B5025B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284B6E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E283CA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03BC" w14:paraId="7042F72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19D5A7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262D94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AF4C4C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0EEF08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408,40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F4BD48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2.058,56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0E2F8D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504,1</w:t>
            </w:r>
          </w:p>
        </w:tc>
      </w:tr>
    </w:tbl>
    <w:p w14:paraId="540FB50F" w14:textId="77777777" w:rsidR="00A603BC" w:rsidRDefault="00A603BC">
      <w:pPr>
        <w:spacing w:after="0"/>
      </w:pPr>
    </w:p>
    <w:p w14:paraId="79A1D4E4" w14:textId="77777777" w:rsidR="00A603BC" w:rsidRDefault="00500683">
      <w:r>
        <w:t>Sitni inventar, rashodi su povećani u odnosu na 2024. zbog nabave RFID privjesaka potrebnih za ulazak učenika i zaposlenika u zgradu škole. Također, nabavljena je dodatna potrošna glazbena oprema (nosači i stalci za glazbene instrumente i opremu). Nabavlje</w:t>
      </w:r>
      <w:r>
        <w:t>ne su i nove zastave (RH, EU i crna) te mrežni prespojnik (radi kvarenja prethodnog) – uređaj koji omogućuje spajanje na Internet kako bi se osiguralo normalno funkcioniranje škole.</w:t>
      </w:r>
    </w:p>
    <w:p w14:paraId="507123DE" w14:textId="77777777" w:rsidR="00A603BC" w:rsidRDefault="00A603BC"/>
    <w:p w14:paraId="1F79CB00" w14:textId="77777777" w:rsidR="00A603BC" w:rsidRDefault="00500683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603BC" w14:paraId="3EBDB26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6D8031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DB8C53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A332A8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DB1D16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</w:t>
            </w:r>
            <w:r>
              <w:rPr>
                <w:b/>
                <w:sz w:val="18"/>
              </w:rPr>
              <w:t>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F7CED4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C65BD3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03BC" w14:paraId="6B65198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72D458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48F827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64D540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55ACFF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261,85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DAAE0B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53BC22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44,4</w:t>
            </w:r>
          </w:p>
        </w:tc>
      </w:tr>
    </w:tbl>
    <w:p w14:paraId="20920EB7" w14:textId="77777777" w:rsidR="00A603BC" w:rsidRDefault="00A603BC">
      <w:pPr>
        <w:spacing w:after="0"/>
      </w:pPr>
    </w:p>
    <w:p w14:paraId="1E4B49E4" w14:textId="77777777" w:rsidR="00A603BC" w:rsidRDefault="00500683">
      <w:r>
        <w:t>Službena, radna i zaštitna odjeća i obuća – rashodi su smanjeni jer nije bilo dodatnih nabavki radne i zaštitne odjeće i obuće u tijeku godine.</w:t>
      </w:r>
    </w:p>
    <w:p w14:paraId="495E6746" w14:textId="77777777" w:rsidR="00A603BC" w:rsidRDefault="00A603BC"/>
    <w:p w14:paraId="45ACD227" w14:textId="77777777" w:rsidR="00A603BC" w:rsidRDefault="00500683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603BC" w14:paraId="398A9BC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070753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B0B6DF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6459EF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DB0641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8BE30D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</w:t>
            </w:r>
            <w:r>
              <w:rPr>
                <w:b/>
                <w:sz w:val="18"/>
              </w:rPr>
              <w:t>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9231BB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03BC" w14:paraId="67BB1E4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8676F6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8E7D27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642D71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300D96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2.442,07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85FC8B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3.678,06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366485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150,6</w:t>
            </w:r>
          </w:p>
        </w:tc>
      </w:tr>
    </w:tbl>
    <w:p w14:paraId="10847896" w14:textId="77777777" w:rsidR="00A603BC" w:rsidRDefault="00A603BC">
      <w:pPr>
        <w:spacing w:after="0"/>
      </w:pPr>
    </w:p>
    <w:p w14:paraId="4512C538" w14:textId="77777777" w:rsidR="00A603BC" w:rsidRDefault="00500683">
      <w:r>
        <w:t xml:space="preserve">Usluge telefona, pošte i prijevoza - rashodi su povećani zbog troškova dolaska stručnih osoba radi </w:t>
      </w:r>
      <w:proofErr w:type="spellStart"/>
      <w:r>
        <w:t>uštimavanja</w:t>
      </w:r>
      <w:proofErr w:type="spellEnd"/>
      <w:r>
        <w:t xml:space="preserve"> glazbenih instrumenata (zbog natjecanja R. </w:t>
      </w:r>
      <w:proofErr w:type="spellStart"/>
      <w:r>
        <w:t>Matz</w:t>
      </w:r>
      <w:proofErr w:type="spellEnd"/>
      <w:r>
        <w:t>) te troškova dostave i poštarine školskih priručnika i nota</w:t>
      </w:r>
    </w:p>
    <w:p w14:paraId="7C24CE0E" w14:textId="77777777" w:rsidR="00A603BC" w:rsidRDefault="00A603BC"/>
    <w:p w14:paraId="2B01F1B0" w14:textId="77777777" w:rsidR="00A603BC" w:rsidRDefault="00500683">
      <w:pPr>
        <w:keepNext/>
        <w:spacing w:line="240" w:lineRule="auto"/>
        <w:jc w:val="center"/>
      </w:pPr>
      <w:r>
        <w:rPr>
          <w:sz w:val="28"/>
        </w:rPr>
        <w:lastRenderedPageBreak/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603BC" w14:paraId="55FB022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A1B77F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092C59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</w:t>
            </w:r>
            <w:r>
              <w:rPr>
                <w:b/>
                <w:sz w:val="18"/>
              </w:rPr>
              <w:t>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F7286D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D6AC1F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9608E4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DFCE52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03BC" w14:paraId="610A57D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8F186B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A890D2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C89ADC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E9CA34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13.778,54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FF1665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9.279,14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0ACA93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67,3</w:t>
            </w:r>
          </w:p>
        </w:tc>
      </w:tr>
    </w:tbl>
    <w:p w14:paraId="64D8EFA1" w14:textId="77777777" w:rsidR="00A603BC" w:rsidRDefault="00A603BC">
      <w:pPr>
        <w:spacing w:after="0"/>
      </w:pPr>
    </w:p>
    <w:p w14:paraId="716DDE7C" w14:textId="77777777" w:rsidR="00A603BC" w:rsidRDefault="00500683">
      <w:r>
        <w:t xml:space="preserve">Usluge tekućeg i investicijskog održavanja, rashodi su smanjeni nakon provedenih potrebnih periodičkih ispitivanja opreme, nakon zamjene LED rasvjete i </w:t>
      </w:r>
      <w:proofErr w:type="spellStart"/>
      <w:r>
        <w:t>uštimavanja</w:t>
      </w:r>
      <w:proofErr w:type="spellEnd"/>
      <w:r>
        <w:t xml:space="preserve"> glazbenih instrumenata početkom godine, a u drugom dijelu godine obavljeni su manji radovi n</w:t>
      </w:r>
      <w:r>
        <w:t>a tekućem održavanju (usluga vodoinstalaterskih radova-popravak WC kotlića). Navedeni rashodi su manji jer je u 2024. g. obavljeno dosta soboslikarskih radova (učionice, hodnik, sanitarije) te sanacija odvoda krovnih voda.</w:t>
      </w:r>
    </w:p>
    <w:p w14:paraId="1EFD2393" w14:textId="77777777" w:rsidR="00A603BC" w:rsidRDefault="00A603BC"/>
    <w:p w14:paraId="704A80DC" w14:textId="77777777" w:rsidR="00A603BC" w:rsidRDefault="00500683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603BC" w14:paraId="41A8B9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3E7C8B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3CCDD0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B0A55E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C4C3EB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9CCDC4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8E7EF1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03BC" w14:paraId="3C8D62A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EF5D15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D2A386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D85507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42AA9D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6.519,36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97FDEF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7.891,74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F59CCD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121,1</w:t>
            </w:r>
          </w:p>
        </w:tc>
      </w:tr>
    </w:tbl>
    <w:p w14:paraId="170E7604" w14:textId="77777777" w:rsidR="00A603BC" w:rsidRDefault="00A603BC">
      <w:pPr>
        <w:spacing w:after="0"/>
      </w:pPr>
    </w:p>
    <w:p w14:paraId="20D226A9" w14:textId="77777777" w:rsidR="00A603BC" w:rsidRDefault="00500683">
      <w:r>
        <w:t>Usluge promidžbe i informiranja, rashodi su povećani u odnosu na 2024. zbog objavljivanja natječaja za ravnatelja škole u Narodnim novinama te povećanja cijene marketinške usluge promidžbe i informiranja.</w:t>
      </w:r>
    </w:p>
    <w:p w14:paraId="3921E581" w14:textId="77777777" w:rsidR="00A603BC" w:rsidRDefault="00A603BC"/>
    <w:p w14:paraId="646E63F9" w14:textId="77777777" w:rsidR="00A603BC" w:rsidRDefault="00500683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603BC" w14:paraId="1845C2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FE26B0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1F28F9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7395D4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47906D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7C7819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180A09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03BC" w14:paraId="3744879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4484EB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ABF6FA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i 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2E92DD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C4EB0B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11.292,18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79FF20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17.357,12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3D71D4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153,7</w:t>
            </w:r>
          </w:p>
        </w:tc>
      </w:tr>
    </w:tbl>
    <w:p w14:paraId="5B1280D3" w14:textId="77777777" w:rsidR="00A603BC" w:rsidRDefault="00A603BC">
      <w:pPr>
        <w:spacing w:after="0"/>
      </w:pPr>
    </w:p>
    <w:p w14:paraId="6FE4F7BD" w14:textId="77777777" w:rsidR="00A603BC" w:rsidRDefault="00500683">
      <w:r>
        <w:t>Zakupnine i najamnine, rashodi su povećani zbog najma većeg prostora za područni odjel škole u Murskom Središću i posljedično više cijene najamnine za taj prostor od početka školske godine te više cijene najamnine za najam dvorana za potrebe rada osnovne b</w:t>
      </w:r>
      <w:r>
        <w:t>aletne škole na Učiteljskom fakultetu u Čakovcu.</w:t>
      </w:r>
    </w:p>
    <w:p w14:paraId="3E010CBD" w14:textId="77777777" w:rsidR="00A603BC" w:rsidRDefault="00A603BC"/>
    <w:p w14:paraId="49528AE6" w14:textId="77777777" w:rsidR="00A603BC" w:rsidRDefault="00500683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603BC" w14:paraId="01B7A50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A76408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B575DF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77ECAA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BF0AF3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13FA46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751BC9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03BC" w14:paraId="725014D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4270BA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EB8D73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9E6BAF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9622F7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19.677,47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C84A73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27.052,00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DD0D33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137,5</w:t>
            </w:r>
          </w:p>
        </w:tc>
      </w:tr>
    </w:tbl>
    <w:p w14:paraId="053BBE72" w14:textId="77777777" w:rsidR="00A603BC" w:rsidRDefault="00A603BC">
      <w:pPr>
        <w:spacing w:after="0"/>
      </w:pPr>
    </w:p>
    <w:p w14:paraId="6005BC28" w14:textId="77777777" w:rsidR="00A603BC" w:rsidRDefault="00500683">
      <w:r>
        <w:lastRenderedPageBreak/>
        <w:t xml:space="preserve">Intelektualne i osobne usluge, rashodi su povećani u odnosu na prethodnu godinu zbog dodatnih rashoda u 2025. radi naknada članovima komisije i službenim korepetitorima Međunarodnog gudačkog natjecanja Rudolf </w:t>
      </w:r>
      <w:proofErr w:type="spellStart"/>
      <w:r>
        <w:t>Matz</w:t>
      </w:r>
      <w:proofErr w:type="spellEnd"/>
      <w:r>
        <w:t xml:space="preserve"> koje je održano u travnju 2025. godine.</w:t>
      </w:r>
    </w:p>
    <w:p w14:paraId="571032D5" w14:textId="77777777" w:rsidR="00A603BC" w:rsidRDefault="00A603BC"/>
    <w:p w14:paraId="237AE93A" w14:textId="77777777" w:rsidR="00A603BC" w:rsidRDefault="00500683">
      <w:pPr>
        <w:keepNext/>
        <w:spacing w:line="240" w:lineRule="auto"/>
        <w:jc w:val="center"/>
      </w:pPr>
      <w:r>
        <w:rPr>
          <w:sz w:val="28"/>
        </w:rPr>
        <w:t>B</w:t>
      </w:r>
      <w:r>
        <w:rPr>
          <w:sz w:val="28"/>
        </w:rPr>
        <w:t>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603BC" w14:paraId="51F20B2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52135D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BDA098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C69779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ADD5E6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F3A356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CDD85B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03BC" w14:paraId="0D1E968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A2A6D1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E67CFC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55C050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BFA524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10.574,47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2F1518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15.310,49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490A59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144,8</w:t>
            </w:r>
          </w:p>
        </w:tc>
      </w:tr>
    </w:tbl>
    <w:p w14:paraId="69819A99" w14:textId="77777777" w:rsidR="00A603BC" w:rsidRDefault="00A603BC">
      <w:pPr>
        <w:spacing w:after="0"/>
      </w:pPr>
    </w:p>
    <w:p w14:paraId="2C14DAD5" w14:textId="77777777" w:rsidR="00A603BC" w:rsidRDefault="00500683">
      <w:r>
        <w:t xml:space="preserve">Ostale usluge, rashodi su povećani zbog korištenja usluge premještaja, dostave i montaže </w:t>
      </w:r>
      <w:proofErr w:type="spellStart"/>
      <w:r>
        <w:t>pianina</w:t>
      </w:r>
      <w:proofErr w:type="spellEnd"/>
      <w:r>
        <w:t xml:space="preserve"> i klavira u područne odjele škole te zbog dodatnih troškova snimanja, fotografiranja, grafičkih usluga, uređenja pozornice uslijed provedbe Međunarodnog gudačk</w:t>
      </w:r>
      <w:r>
        <w:t xml:space="preserve">og natjecanja Rudolf </w:t>
      </w:r>
      <w:proofErr w:type="spellStart"/>
      <w:r>
        <w:t>Matz</w:t>
      </w:r>
      <w:proofErr w:type="spellEnd"/>
      <w:r>
        <w:t>.</w:t>
      </w:r>
    </w:p>
    <w:p w14:paraId="371BE037" w14:textId="77777777" w:rsidR="00A603BC" w:rsidRDefault="00A603BC"/>
    <w:p w14:paraId="437578B8" w14:textId="77777777" w:rsidR="00A603BC" w:rsidRDefault="00500683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603BC" w14:paraId="3248EA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A5036A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80A172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BE6523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3AB792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A13D4C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B95D9C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03BC" w14:paraId="31412E7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611512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721BEB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osobama izvan radnog odnosa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A5F20C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436A82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174,00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59E741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1.277,00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095CFC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733,9</w:t>
            </w:r>
          </w:p>
        </w:tc>
      </w:tr>
    </w:tbl>
    <w:p w14:paraId="2CA0CCC6" w14:textId="77777777" w:rsidR="00A603BC" w:rsidRDefault="00A603BC">
      <w:pPr>
        <w:spacing w:after="0"/>
      </w:pPr>
    </w:p>
    <w:p w14:paraId="2FDC823A" w14:textId="77777777" w:rsidR="00A603BC" w:rsidRDefault="00500683">
      <w:r>
        <w:t xml:space="preserve">Naknade osobama izvan radnog odnosa, rashod se odnosi na smještaj učenika na baletnoj smotri i na troškove smještaja komisije i korepetitora (6 osoba) Međunarodnog gudačkog natjecanja Rudolf </w:t>
      </w:r>
      <w:proofErr w:type="spellStart"/>
      <w:r>
        <w:t>Matz</w:t>
      </w:r>
      <w:proofErr w:type="spellEnd"/>
      <w:r>
        <w:t>.</w:t>
      </w:r>
    </w:p>
    <w:p w14:paraId="397CAAAF" w14:textId="77777777" w:rsidR="00A603BC" w:rsidRDefault="00A603BC"/>
    <w:p w14:paraId="7EACDD94" w14:textId="77777777" w:rsidR="00A603BC" w:rsidRDefault="00500683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603BC" w14:paraId="010C48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BD6715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287542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273CA5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4E4D5A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</w:t>
            </w:r>
            <w:r>
              <w:rPr>
                <w:b/>
                <w:sz w:val="18"/>
              </w:rPr>
              <w:t>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FA2D24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A2A7CD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03BC" w14:paraId="6B3C9BE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4B0435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BED362E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44483F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9461F2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2.024,60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7E3835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3.252,53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3F4B67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160,7</w:t>
            </w:r>
          </w:p>
        </w:tc>
      </w:tr>
    </w:tbl>
    <w:p w14:paraId="0F353BC5" w14:textId="77777777" w:rsidR="00A603BC" w:rsidRDefault="00A603BC">
      <w:pPr>
        <w:spacing w:after="0"/>
      </w:pPr>
    </w:p>
    <w:p w14:paraId="0842A20D" w14:textId="77777777" w:rsidR="00A603BC" w:rsidRDefault="00500683">
      <w:r>
        <w:t xml:space="preserve">Reprezentacija, rashodi su povećani u odnosu na prethodnu godinu i odnose se na troškove prehrane (ručak/večera) i poklona za članove komisije i službene korepetitore  Međunarodnog gudačkog natjecanje Rudolf </w:t>
      </w:r>
      <w:proofErr w:type="spellStart"/>
      <w:r>
        <w:t>Matz</w:t>
      </w:r>
      <w:proofErr w:type="spellEnd"/>
      <w:r>
        <w:t xml:space="preserve"> te na troškove ugošćivanja roditelja i osta</w:t>
      </w:r>
      <w:r>
        <w:t>lih gostiju prilikom koncerta završnih razreda.</w:t>
      </w:r>
    </w:p>
    <w:p w14:paraId="7F4F8A03" w14:textId="77777777" w:rsidR="00A603BC" w:rsidRDefault="00A603BC"/>
    <w:p w14:paraId="296E8542" w14:textId="77777777" w:rsidR="00A603BC" w:rsidRDefault="00500683">
      <w:pPr>
        <w:keepNext/>
        <w:spacing w:line="240" w:lineRule="auto"/>
        <w:jc w:val="center"/>
      </w:pPr>
      <w:r>
        <w:rPr>
          <w:sz w:val="28"/>
        </w:rPr>
        <w:lastRenderedPageBreak/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603BC" w14:paraId="448EC42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FB0BAC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FB7F08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451C90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65A52B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7E28D3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F12E6C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03BC" w14:paraId="798FEF7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0884C8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DABA5B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2C1CC2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58274C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2.401,01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E8934F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3.047,76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680B8C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126,9</w:t>
            </w:r>
          </w:p>
        </w:tc>
      </w:tr>
    </w:tbl>
    <w:p w14:paraId="21E3BBDF" w14:textId="77777777" w:rsidR="00A603BC" w:rsidRDefault="00A603BC">
      <w:pPr>
        <w:spacing w:after="0"/>
      </w:pPr>
    </w:p>
    <w:p w14:paraId="38AB20AB" w14:textId="77777777" w:rsidR="00A603BC" w:rsidRDefault="00500683">
      <w:r>
        <w:t>Pristojbe i naknade, rashodi su veći nego u 2024. godini zbog povećanja iznosa mjesečne naknade zbog nezapošljavanja osoba s invaliditetom te troškova ovjere raznih dokumenata kod javnog bilježnika.</w:t>
      </w:r>
    </w:p>
    <w:p w14:paraId="181124FA" w14:textId="77777777" w:rsidR="00A603BC" w:rsidRDefault="00A603BC"/>
    <w:p w14:paraId="64C45107" w14:textId="77777777" w:rsidR="00A603BC" w:rsidRDefault="00500683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603BC" w14:paraId="532A3CD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655AF3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5EFB35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D825C7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2E1124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</w:t>
            </w:r>
            <w:r>
              <w:rPr>
                <w:b/>
                <w:sz w:val="18"/>
              </w:rPr>
              <w:t>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5487B8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E7580F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03BC" w14:paraId="014CE2C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6C2A6B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A41473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B167DB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E9FB80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4.645,62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622728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4.145,98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84F236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89,2</w:t>
            </w:r>
          </w:p>
        </w:tc>
      </w:tr>
    </w:tbl>
    <w:p w14:paraId="7DA59C80" w14:textId="77777777" w:rsidR="00A603BC" w:rsidRDefault="00A603BC">
      <w:pPr>
        <w:spacing w:after="0"/>
      </w:pPr>
    </w:p>
    <w:p w14:paraId="5571C606" w14:textId="77777777" w:rsidR="00A603BC" w:rsidRDefault="00500683">
      <w:r>
        <w:t>Ostali nespomenuti rashodi poslovanja, niži su u odnosu na prethodnu godinu zbog ispravka knjiženja (</w:t>
      </w:r>
      <w:proofErr w:type="spellStart"/>
      <w:r>
        <w:t>storno</w:t>
      </w:r>
      <w:proofErr w:type="spellEnd"/>
      <w:r>
        <w:t xml:space="preserve">) primljene donacije kao nagradu sudionicima Međunarodnog gudačkog natjecanja Rudolf </w:t>
      </w:r>
      <w:proofErr w:type="spellStart"/>
      <w:r>
        <w:t>Matz</w:t>
      </w:r>
      <w:proofErr w:type="spellEnd"/>
      <w:r>
        <w:t xml:space="preserve"> na drugi konto.</w:t>
      </w:r>
    </w:p>
    <w:p w14:paraId="08C6AC60" w14:textId="77777777" w:rsidR="00A603BC" w:rsidRDefault="00A603BC"/>
    <w:p w14:paraId="48CF8A55" w14:textId="77777777" w:rsidR="00A603BC" w:rsidRDefault="00500683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603BC" w14:paraId="1893AE0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FAC634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92A53D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</w:t>
            </w:r>
            <w:r>
              <w:rPr>
                <w:b/>
                <w:sz w:val="18"/>
              </w:rPr>
              <w:t>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D9E1A9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B2FBB1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6E9356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172282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03BC" w14:paraId="1E592B4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87B2A8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DDC3C1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Bankarske usluge i usluge platnog prometa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AB8C2C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2D2B48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1.114,95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E244F1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1.288,23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7BBEF2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115,5</w:t>
            </w:r>
          </w:p>
        </w:tc>
      </w:tr>
    </w:tbl>
    <w:p w14:paraId="5DDCE7DA" w14:textId="77777777" w:rsidR="00A603BC" w:rsidRDefault="00A603BC">
      <w:pPr>
        <w:spacing w:after="0"/>
      </w:pPr>
    </w:p>
    <w:p w14:paraId="7EB77979" w14:textId="77777777" w:rsidR="00A603BC" w:rsidRDefault="00500683">
      <w:r>
        <w:t xml:space="preserve">Bankarske usluge i usluge platnog prometa, rashodi su povećani zbog većeg broja platnih transakcija putem internetskog bankarstva (isplate naknada članovima komisije i službenim korepetitorima Međunarodnog gudačkog natjecanja Rudolf </w:t>
      </w:r>
      <w:proofErr w:type="spellStart"/>
      <w:r>
        <w:t>Matz</w:t>
      </w:r>
      <w:proofErr w:type="spellEnd"/>
      <w:r>
        <w:t>) te shodno tome vi</w:t>
      </w:r>
      <w:r>
        <w:t>ših računa za naknade banci.</w:t>
      </w:r>
    </w:p>
    <w:p w14:paraId="5FBC0AA5" w14:textId="77777777" w:rsidR="00A603BC" w:rsidRDefault="00A603BC"/>
    <w:p w14:paraId="4BF1472A" w14:textId="77777777" w:rsidR="00A603BC" w:rsidRDefault="00500683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603BC" w14:paraId="4AB60E2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43ED54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F4658B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E8378C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A7F397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388BE5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5BB832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03BC" w14:paraId="43CB852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49227E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BD0415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šteta pravnim i fizičkim osobama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5257F8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05A3BA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67004B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832266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1BF60A2" w14:textId="77777777" w:rsidR="00A603BC" w:rsidRDefault="00A603BC">
      <w:pPr>
        <w:spacing w:after="0"/>
      </w:pPr>
    </w:p>
    <w:p w14:paraId="55EB2DA6" w14:textId="77777777" w:rsidR="00A603BC" w:rsidRDefault="00500683">
      <w:r>
        <w:t>Naknada šteta pravnim i fizičkim osobama, rashod se odnosi na naknadu štete zbog neovlaštenog korištenja fotografije.</w:t>
      </w:r>
    </w:p>
    <w:p w14:paraId="3A430A74" w14:textId="77777777" w:rsidR="00A603BC" w:rsidRDefault="00A603BC"/>
    <w:p w14:paraId="38F4D31E" w14:textId="77777777" w:rsidR="00A603BC" w:rsidRDefault="00500683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603BC" w14:paraId="4325E6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53EA9C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5C2BCD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093C1B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53891D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BFE4F2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BECF5C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03BC" w14:paraId="0EA4A19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FAFE99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05EF4C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BA2DE6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7F8A9F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3.320,00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F5ED32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96.534,55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998589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2907,7</w:t>
            </w:r>
          </w:p>
        </w:tc>
      </w:tr>
    </w:tbl>
    <w:p w14:paraId="5CD859B3" w14:textId="77777777" w:rsidR="00A603BC" w:rsidRDefault="00A603BC">
      <w:pPr>
        <w:spacing w:after="0"/>
      </w:pPr>
    </w:p>
    <w:p w14:paraId="72F6102D" w14:textId="77777777" w:rsidR="00A603BC" w:rsidRDefault="00500683">
      <w:r>
        <w:t>Obračunati prihodi poslovanja-nenaplaćeni, odnose se na nenaplaćene prihode od participacija učenika i potraživanja za plaće i naknade zaposlenika za prosinac 2025. koja nisu doznačena do kraja izvještajnog razdoblja. Realizacija nenaplaćenih prihoda od pa</w:t>
      </w:r>
      <w:r>
        <w:t>rticipacije učenika uglavnom je ostvarena do kraja nastavne godine.</w:t>
      </w:r>
    </w:p>
    <w:p w14:paraId="64D77A9E" w14:textId="77777777" w:rsidR="00A603BC" w:rsidRDefault="00A603BC"/>
    <w:p w14:paraId="3987EB5F" w14:textId="77777777" w:rsidR="00A603BC" w:rsidRDefault="00500683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603BC" w14:paraId="567060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5D6B89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F3404F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F6F2DD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CFCBCD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CA1DD5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E77495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03BC" w14:paraId="4939BEC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3E8F3C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09C6D0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</w:t>
            </w:r>
            <w:r>
              <w:rPr>
                <w:sz w:val="18"/>
              </w:rPr>
              <w:t>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1D077B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B4E582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16.205,49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D56E64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35.555,72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F8B4B7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219,4</w:t>
            </w:r>
          </w:p>
        </w:tc>
      </w:tr>
    </w:tbl>
    <w:p w14:paraId="47589A28" w14:textId="77777777" w:rsidR="00A603BC" w:rsidRDefault="00A603BC">
      <w:pPr>
        <w:spacing w:after="0"/>
      </w:pPr>
    </w:p>
    <w:p w14:paraId="2D1EBD69" w14:textId="77777777" w:rsidR="00A603BC" w:rsidRDefault="00500683">
      <w:r>
        <w:t>Rashodi za nabavu nefinancijske imovine iznose 35.555,72 eura i odnose se na nabavu novih glazbenih instrumenta (klavir, električni klavir, instrumenti za puhački orkestar, manja harmonika), uredske opreme (stolno računalo s opremom, pametne-interaktivne p</w:t>
      </w:r>
      <w:r>
        <w:t>loče za dvije učionice, uredski stolovi za novi prostor područnog odjela), opreme za ostale namjene (plesni pod, ogledala većih dimenzija za novu učionicu baleta) i knjiga (nota za puhački orkestar i gitaru). Rashodi su povećani u odnosu na 2024. godinu. B</w:t>
      </w:r>
      <w:r>
        <w:t>ilo je planirano više nabavki, ali je dio prolongiran za naredno razdoblje.</w:t>
      </w:r>
    </w:p>
    <w:p w14:paraId="0F55268F" w14:textId="77777777" w:rsidR="00A603BC" w:rsidRDefault="00A603BC"/>
    <w:p w14:paraId="50B50561" w14:textId="77777777" w:rsidR="00A603BC" w:rsidRDefault="00500683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603BC" w14:paraId="631B5ED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9C3460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92346C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F1DC23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9720CD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D23C81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67E726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03BC" w14:paraId="76D5066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1152BE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9FFC32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9AD458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D10710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3.045,00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08DB82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5.590,00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D9FD3D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183,6</w:t>
            </w:r>
          </w:p>
        </w:tc>
      </w:tr>
    </w:tbl>
    <w:p w14:paraId="6563267B" w14:textId="77777777" w:rsidR="00A603BC" w:rsidRDefault="00A603BC">
      <w:pPr>
        <w:spacing w:after="0"/>
      </w:pPr>
    </w:p>
    <w:p w14:paraId="27C83C23" w14:textId="77777777" w:rsidR="00A603BC" w:rsidRDefault="00500683">
      <w:r>
        <w:t>Rashodi su povećani u odnosu na 2024. zbog nabavke novog stolnog računala s opremom, novih pametnih-interaktivnih ploča za dvije učionice, i novih uredskih stolova za novi prostor područnog odjela.</w:t>
      </w:r>
    </w:p>
    <w:p w14:paraId="47B7E36E" w14:textId="77777777" w:rsidR="00A603BC" w:rsidRDefault="00A603BC"/>
    <w:p w14:paraId="749CCF32" w14:textId="77777777" w:rsidR="00A603BC" w:rsidRDefault="00500683">
      <w:pPr>
        <w:keepNext/>
        <w:spacing w:line="240" w:lineRule="auto"/>
        <w:jc w:val="center"/>
      </w:pPr>
      <w:r>
        <w:rPr>
          <w:sz w:val="28"/>
        </w:rPr>
        <w:lastRenderedPageBreak/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603BC" w14:paraId="6A88CA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C5A202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E4EF7B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C429D5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85BCA6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A31847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E72BD1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03BC" w14:paraId="677C97C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CC1365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10CD33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Sportska i glazbena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9D109F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93573D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1.988,70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8690D4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21.366,96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6F14C4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1074,4</w:t>
            </w:r>
          </w:p>
        </w:tc>
      </w:tr>
    </w:tbl>
    <w:p w14:paraId="31D81280" w14:textId="77777777" w:rsidR="00A603BC" w:rsidRDefault="00A603BC">
      <w:pPr>
        <w:spacing w:after="0"/>
      </w:pPr>
    </w:p>
    <w:p w14:paraId="494A847A" w14:textId="77777777" w:rsidR="00A603BC" w:rsidRDefault="00500683">
      <w:r>
        <w:t>Rashodi su povećani u odnosu na 2024. zbog nabave novih glazbenih instrumenta (klavir, električni klavir, instrumenti za puhački orkestar, manja harmonika).</w:t>
      </w:r>
    </w:p>
    <w:p w14:paraId="4AC91D34" w14:textId="77777777" w:rsidR="00A603BC" w:rsidRDefault="00A603BC"/>
    <w:p w14:paraId="20722869" w14:textId="77777777" w:rsidR="00A603BC" w:rsidRDefault="00500683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603BC" w14:paraId="3E91AD3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8519C9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3B2576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18F9DB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36262B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</w:t>
            </w:r>
            <w:r>
              <w:rPr>
                <w:b/>
                <w:sz w:val="18"/>
              </w:rPr>
              <w:t>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6310C5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87248B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03BC" w14:paraId="42AC7BE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AE9362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58FB3B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AADE2E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1A32BA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1.231,20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18BCE5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6.435,75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139E4C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522,7</w:t>
            </w:r>
          </w:p>
        </w:tc>
      </w:tr>
    </w:tbl>
    <w:p w14:paraId="6E1988BB" w14:textId="77777777" w:rsidR="00A603BC" w:rsidRDefault="00A603BC">
      <w:pPr>
        <w:spacing w:after="0"/>
      </w:pPr>
    </w:p>
    <w:p w14:paraId="649F62E5" w14:textId="77777777" w:rsidR="00A603BC" w:rsidRDefault="00500683">
      <w:r>
        <w:t>Rashodi su povećani zbog nabave nove opreme za ostale namjene plesni pod za balet i ogledala većih dimenzija za novu učionicu baleta.</w:t>
      </w:r>
    </w:p>
    <w:p w14:paraId="51A1D9DC" w14:textId="77777777" w:rsidR="00A603BC" w:rsidRDefault="00A603BC"/>
    <w:p w14:paraId="492FB1A0" w14:textId="77777777" w:rsidR="00A603BC" w:rsidRDefault="00500683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603BC" w14:paraId="2FAFFA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BE25C2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BB6D21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5642CF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4DE567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6670F6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</w:t>
            </w:r>
            <w:r>
              <w:rPr>
                <w:b/>
                <w:sz w:val="18"/>
              </w:rPr>
              <w:t>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0897AF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03BC" w14:paraId="26C3459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26157E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132E9C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Knjige, umjetnička djela i ostale izložbene vrijednosti (šifre 4241 do 4244)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EFD41D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A93446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47562A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C18977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C527865" w14:textId="77777777" w:rsidR="00A603BC" w:rsidRDefault="00A603BC">
      <w:pPr>
        <w:spacing w:after="0"/>
      </w:pPr>
    </w:p>
    <w:p w14:paraId="72E184CB" w14:textId="77777777" w:rsidR="00A603BC" w:rsidRDefault="00500683">
      <w:r>
        <w:t>Rashodi se odnose na nove note za puhački orkestar i gitaru.</w:t>
      </w:r>
    </w:p>
    <w:p w14:paraId="50B0523C" w14:textId="77777777" w:rsidR="00A603BC" w:rsidRDefault="00A603BC"/>
    <w:p w14:paraId="174FB69E" w14:textId="77777777" w:rsidR="00A603BC" w:rsidRDefault="00500683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681D97AC" w14:textId="77777777" w:rsidR="00A603BC" w:rsidRDefault="00500683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603BC" w14:paraId="5F139B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509E3D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D3748E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2B6917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6B7AC9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524C49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454923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03BC" w14:paraId="4E83AF2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4285C1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11EC52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Oprema za održavanje i 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A3C9E6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855AAA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16.514,04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F40AFE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17.414,46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5686F1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105,5</w:t>
            </w:r>
          </w:p>
        </w:tc>
      </w:tr>
    </w:tbl>
    <w:p w14:paraId="2CE26E44" w14:textId="77777777" w:rsidR="00A603BC" w:rsidRDefault="00A603BC">
      <w:pPr>
        <w:spacing w:after="0"/>
      </w:pPr>
    </w:p>
    <w:p w14:paraId="05ACE20D" w14:textId="77777777" w:rsidR="00A603BC" w:rsidRDefault="00500683">
      <w:r>
        <w:t>Na šifri 0223 – Oprema za održavanje i zaštitu iskazano je povećanje koje se odnosi na nabavu novog klimatizacijskog uređaja za dvoranu škole.</w:t>
      </w:r>
    </w:p>
    <w:p w14:paraId="5468BACD" w14:textId="77777777" w:rsidR="00A603BC" w:rsidRDefault="00A603BC"/>
    <w:p w14:paraId="50D33F83" w14:textId="77777777" w:rsidR="00A603BC" w:rsidRDefault="00500683">
      <w:pPr>
        <w:keepNext/>
        <w:spacing w:line="240" w:lineRule="auto"/>
        <w:jc w:val="center"/>
      </w:pPr>
      <w:r>
        <w:rPr>
          <w:sz w:val="28"/>
        </w:rPr>
        <w:lastRenderedPageBreak/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603BC" w14:paraId="0AB10B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3853CA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F34600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D12AC4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6286F5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E0321A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EF0C20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03BC" w14:paraId="2C453B1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01F359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E1804F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Sportska i glazbena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0454E1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391114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510.709,67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512833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531.817,82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7FF0CA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104,1</w:t>
            </w:r>
          </w:p>
        </w:tc>
      </w:tr>
    </w:tbl>
    <w:p w14:paraId="76F7D22A" w14:textId="77777777" w:rsidR="00A603BC" w:rsidRDefault="00A603BC">
      <w:pPr>
        <w:spacing w:after="0"/>
      </w:pPr>
    </w:p>
    <w:p w14:paraId="1C46910B" w14:textId="77777777" w:rsidR="00A603BC" w:rsidRDefault="00500683">
      <w:r>
        <w:t xml:space="preserve">Veće povećanje imovine je na šifri 0226 – Sportska i glazbena oprema, u iznosu od 21.108,15 eura i odnosi se na nabavu novih glazbenih instrumenata (glazbeni instrumenti za puhački orkestar, </w:t>
      </w:r>
      <w:proofErr w:type="spellStart"/>
      <w:r>
        <w:t>pianino</w:t>
      </w:r>
      <w:proofErr w:type="spellEnd"/>
      <w:r>
        <w:t>, električni klavir, timpani, harmonika i pripadajuća opre</w:t>
      </w:r>
      <w:r>
        <w:t>ma).</w:t>
      </w:r>
    </w:p>
    <w:p w14:paraId="5A37092B" w14:textId="77777777" w:rsidR="00A603BC" w:rsidRDefault="00A603BC"/>
    <w:p w14:paraId="0C679CFA" w14:textId="77777777" w:rsidR="00A603BC" w:rsidRDefault="00500683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603BC" w14:paraId="6C3D3F3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FDDAF0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C52B44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198FC4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AD37A9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3CFF9F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275D90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03BC" w14:paraId="21C3409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B016E0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6A51D5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D25D00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46B651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27.312,02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CD4239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33.747,77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728E21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123,6</w:t>
            </w:r>
          </w:p>
        </w:tc>
      </w:tr>
    </w:tbl>
    <w:p w14:paraId="5A908D1B" w14:textId="77777777" w:rsidR="00A603BC" w:rsidRDefault="00A603BC">
      <w:pPr>
        <w:spacing w:after="0"/>
      </w:pPr>
    </w:p>
    <w:p w14:paraId="768238DF" w14:textId="77777777" w:rsidR="00A603BC" w:rsidRDefault="00500683">
      <w:r>
        <w:t>Šifra 0227 – Uređaji, strojevi i oprema za ostale namjene, bilježi povećanje imovine i odnosi se na nabavu plesnih (baletnih) podova i ogledala većih dimenzija za učionice baleta.</w:t>
      </w:r>
    </w:p>
    <w:p w14:paraId="7CCCAAB6" w14:textId="77777777" w:rsidR="00A603BC" w:rsidRDefault="00A603BC"/>
    <w:p w14:paraId="52BDF0F1" w14:textId="77777777" w:rsidR="00A603BC" w:rsidRDefault="00500683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603BC" w14:paraId="43BF054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D12BE2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8D713F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3E1FD5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57ECB8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214479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4CA768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03BC" w14:paraId="17E3CA3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39DC4B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C4F3E0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  <w:r>
              <w:rPr>
                <w:sz w:val="18"/>
              </w:rPr>
              <w:t xml:space="preserve"> u upotrebi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CCAEEB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5F3F57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18.769,89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0DE1DE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20.568,97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9EE5D5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109,6</w:t>
            </w:r>
          </w:p>
        </w:tc>
      </w:tr>
    </w:tbl>
    <w:p w14:paraId="18D23FEF" w14:textId="77777777" w:rsidR="00A603BC" w:rsidRDefault="00A603BC">
      <w:pPr>
        <w:spacing w:after="0"/>
      </w:pPr>
    </w:p>
    <w:p w14:paraId="54EB6906" w14:textId="77777777" w:rsidR="00A603BC" w:rsidRDefault="00500683">
      <w:r>
        <w:t xml:space="preserve">Povećanje bilježi šifra 042 – Sitni inventar i </w:t>
      </w:r>
      <w:proofErr w:type="spellStart"/>
      <w:r>
        <w:t>autogume</w:t>
      </w:r>
      <w:proofErr w:type="spellEnd"/>
      <w:r>
        <w:t xml:space="preserve"> u upotrebi i odnosi se na nabavu sitnog inventara odnosno opreme za glazbene instrumente, nabavu novih zastava (HR, EU i crna) te stalka za bicikle u okviru djelatnosti Dječjeg foruma.</w:t>
      </w:r>
    </w:p>
    <w:p w14:paraId="6628E3AB" w14:textId="77777777" w:rsidR="00A603BC" w:rsidRDefault="00A603BC"/>
    <w:p w14:paraId="49B304D1" w14:textId="77777777" w:rsidR="00A603BC" w:rsidRDefault="00500683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603BC" w14:paraId="3F758A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CC9CC4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</w:t>
            </w:r>
            <w:r>
              <w:rPr>
                <w:b/>
                <w:sz w:val="18"/>
              </w:rPr>
              <w:t xml:space="preserve">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A6F90D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AD264A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A2B20F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95C6BD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F5F99A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03BC" w14:paraId="065F5DA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604560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523716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na računu kod tuzemnih poslovnih banaka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181E36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4BC194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68.586,29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4E1AF1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6C50A9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1399A079" w14:textId="77777777" w:rsidR="00A603BC" w:rsidRDefault="00A603BC">
      <w:pPr>
        <w:spacing w:after="0"/>
      </w:pPr>
    </w:p>
    <w:p w14:paraId="07AE07A5" w14:textId="77777777" w:rsidR="00A603BC" w:rsidRDefault="00500683">
      <w:r>
        <w:t>Saldo na računu poslovne banke (šifra 1112) iznosi 0,00 eura s obzirom da je poslovni račun škole zatvoren s danom 30.12.2025. radi prelaska na Jedinstveni račun Riznice, a iznos sredstava zatečen na računu prebačen je na račun za posebne namjene otvoren o</w:t>
      </w:r>
      <w:r>
        <w:t>d strane Grada Čakovca. Navedena sredstva iskazana su na šifri 167 – Potraživanja proračunskih korisnika za sredstva uplaćena u nadležni proračun i iznose 62.399,13 eura.</w:t>
      </w:r>
    </w:p>
    <w:p w14:paraId="3A67F592" w14:textId="77777777" w:rsidR="00A603BC" w:rsidRDefault="00A603BC"/>
    <w:p w14:paraId="4144B775" w14:textId="77777777" w:rsidR="00A603BC" w:rsidRDefault="00500683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603BC" w14:paraId="0903E57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3EE00B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25C5FB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293307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9795B2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5694C5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</w:t>
            </w:r>
            <w:r>
              <w:rPr>
                <w:b/>
                <w:sz w:val="18"/>
              </w:rPr>
              <w:t>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9631DD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03BC" w14:paraId="13BB994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87F66D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05A3C3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više plaćene poreze i doprinose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686CE4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266D2C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37250D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683,25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952510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EF3F0B1" w14:textId="77777777" w:rsidR="00A603BC" w:rsidRDefault="00A603BC">
      <w:pPr>
        <w:spacing w:after="0"/>
      </w:pPr>
    </w:p>
    <w:p w14:paraId="0F657D1C" w14:textId="77777777" w:rsidR="00A603BC" w:rsidRDefault="00500683">
      <w:r>
        <w:t>Na šifri 124 – Potraživanja za više plaćene poreze i doprinose, iskazan je iznos poreza obračunatog po godišnjem obračunu poreza.</w:t>
      </w:r>
    </w:p>
    <w:p w14:paraId="437D6799" w14:textId="77777777" w:rsidR="00A603BC" w:rsidRDefault="00A603BC"/>
    <w:p w14:paraId="3CFC3CE9" w14:textId="77777777" w:rsidR="00A603BC" w:rsidRDefault="00500683">
      <w:pPr>
        <w:keepNext/>
        <w:spacing w:line="240" w:lineRule="auto"/>
        <w:jc w:val="center"/>
      </w:pPr>
      <w:r>
        <w:rPr>
          <w:sz w:val="28"/>
        </w:rPr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603BC" w14:paraId="2B089F6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B998CD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27C85C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3E7418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F8B488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3289F7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E3AA4A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03BC" w14:paraId="6881A76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D79640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ABBD56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Ostala </w:t>
            </w:r>
            <w:r>
              <w:rPr>
                <w:sz w:val="18"/>
              </w:rPr>
              <w:t>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8B6CE7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DD9989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2.382,99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57D86A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789,54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162477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33,1</w:t>
            </w:r>
          </w:p>
        </w:tc>
      </w:tr>
    </w:tbl>
    <w:p w14:paraId="5100AAEE" w14:textId="77777777" w:rsidR="00A603BC" w:rsidRDefault="00A603BC">
      <w:pPr>
        <w:spacing w:after="0"/>
      </w:pPr>
    </w:p>
    <w:p w14:paraId="21AA5E5B" w14:textId="77777777" w:rsidR="00A603BC" w:rsidRDefault="00500683">
      <w:r>
        <w:t xml:space="preserve">Na 129 – Ostala potraživanja, iskazano je bolovanje na teret HZZO-a te potraživanje za predujam uplaćen u 12. mjesecu 2025. za smještaj na stručnom skupu koji je održan u 1. mjesecu 2026. godine. Iznos iskazan na navedenoj šifri je manji zbog manjeg broja </w:t>
      </w:r>
      <w:r>
        <w:t>bolovanja u odnosu na početak izvještajnog razdoblja s obzirom da je u 2024. godini bilo bolovanja tokom cijele godine.</w:t>
      </w:r>
    </w:p>
    <w:p w14:paraId="1FF28022" w14:textId="77777777" w:rsidR="00A603BC" w:rsidRDefault="00A603BC"/>
    <w:p w14:paraId="352A5F3C" w14:textId="77777777" w:rsidR="00A603BC" w:rsidRDefault="00500683">
      <w:pPr>
        <w:keepNext/>
        <w:spacing w:line="240" w:lineRule="auto"/>
        <w:jc w:val="center"/>
      </w:pPr>
      <w:r>
        <w:rPr>
          <w:sz w:val="28"/>
        </w:rPr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603BC" w14:paraId="12AAC4E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945431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6EBC03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2F7B42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98675A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C1890A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B317F5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03BC" w14:paraId="2CE5EE1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4FD264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471A52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za pomoći </w:t>
            </w:r>
            <w:r>
              <w:rPr>
                <w:sz w:val="18"/>
              </w:rPr>
              <w:t>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C9AD62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0D4A2A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E304A0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95.194,55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354007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BEC9067" w14:textId="77777777" w:rsidR="00A603BC" w:rsidRDefault="00A603BC">
      <w:pPr>
        <w:spacing w:after="0"/>
      </w:pPr>
    </w:p>
    <w:p w14:paraId="0D6C7CF0" w14:textId="77777777" w:rsidR="00A603BC" w:rsidRDefault="00500683">
      <w:r>
        <w:t xml:space="preserve">Potraživanje za pomoći proračunskim korisnicima iz proračuna koji im nije nadležan iskazano je na šifri 1636 u iznosu od 95.194,55 eura i odnosi se na troškove za zaposlene financirane iz državnog proračuna koji predstavljaju rashod za plaću i materijalna </w:t>
      </w:r>
      <w:r>
        <w:t>prava za prosinac 2025., koja su isplaćena u siječnju 2026. godine. Navedeno se do 1.1.2025. godine iskazivalo na šifri 193 – Kontinuirani rashodi budućih razdoblja koja je ukinuta s 1.1.2025. Iznos navedenog potraživanja na šifri 1636 je veći nego na poče</w:t>
      </w:r>
      <w:r>
        <w:t>tku izvještajnog razdoblja na šifri 193 zbog povećanja plaća u 2025. godini.</w:t>
      </w:r>
    </w:p>
    <w:p w14:paraId="1601BB89" w14:textId="77777777" w:rsidR="00A603BC" w:rsidRDefault="00A603BC"/>
    <w:p w14:paraId="5B844106" w14:textId="77777777" w:rsidR="00A603BC" w:rsidRDefault="00500683">
      <w:pPr>
        <w:keepNext/>
        <w:spacing w:line="240" w:lineRule="auto"/>
        <w:jc w:val="center"/>
      </w:pPr>
      <w:r>
        <w:rPr>
          <w:sz w:val="28"/>
        </w:rPr>
        <w:lastRenderedPageBreak/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603BC" w14:paraId="07DB95C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BF5D3D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68FA19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4F848D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9CC541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4812A6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004172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03BC" w14:paraId="058186F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0D7ADD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2F3106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za upravne i administrativne pristojbe, pristojbe po </w:t>
            </w:r>
            <w:r>
              <w:rPr>
                <w:sz w:val="18"/>
              </w:rPr>
              <w:t>posebnim propisima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788A9F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6ACEA0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3.519,10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85BA4D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1.479,37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48DE36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42,0</w:t>
            </w:r>
          </w:p>
        </w:tc>
      </w:tr>
    </w:tbl>
    <w:p w14:paraId="5523D1A0" w14:textId="77777777" w:rsidR="00A603BC" w:rsidRDefault="00A603BC">
      <w:pPr>
        <w:spacing w:after="0"/>
      </w:pPr>
    </w:p>
    <w:p w14:paraId="5A2DD8CA" w14:textId="77777777" w:rsidR="00A603BC" w:rsidRDefault="00500683">
      <w:r>
        <w:t>Šifra 165 odnosi se na otvorena potraživanja od učenika za participacije. Broj dužnika je smanjen pa su tako i potraživanja manja u odnosu na 1.1.2025.</w:t>
      </w:r>
    </w:p>
    <w:p w14:paraId="2BE2AC47" w14:textId="77777777" w:rsidR="00A603BC" w:rsidRDefault="00A603BC"/>
    <w:p w14:paraId="31F7F30A" w14:textId="77777777" w:rsidR="00A603BC" w:rsidRDefault="00500683">
      <w:pPr>
        <w:keepNext/>
        <w:spacing w:line="240" w:lineRule="auto"/>
        <w:jc w:val="center"/>
      </w:pPr>
      <w:r>
        <w:rPr>
          <w:sz w:val="28"/>
        </w:rPr>
        <w:t>Bilješka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603BC" w14:paraId="6EED34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3398E8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7DC0B1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5619EC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2D417D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360837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E5FB7A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03BC" w14:paraId="1992FFE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02751A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5335F3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proračunskih korisnika za sredstva uplaćena u nadležni proračun i za prihode od HZZO-a na temelju ugovornih obveza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49540A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29D649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0E600D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62.399,13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8788AB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7713862" w14:textId="77777777" w:rsidR="00A603BC" w:rsidRDefault="00A603BC">
      <w:pPr>
        <w:spacing w:after="0"/>
      </w:pPr>
    </w:p>
    <w:p w14:paraId="0D8CE929" w14:textId="77777777" w:rsidR="00A603BC" w:rsidRDefault="00500683">
      <w:r>
        <w:t>S obzirom da je poslovni račun škole zatvoren s danom 30.12.2025. radi prelaska na Jedinstveni račun Riznice, a iznos sredstava zatečen na računu prebačen je na račun za posebne namjene otvoren od strane Grada Čakovca. Navedena sredstva iskazana su na šifr</w:t>
      </w:r>
      <w:r>
        <w:t>i 167 – Potraživanja proračunskih korisnika za sredstva uplaćena u nadležni proračun i iznose 62.399,13 eura. </w:t>
      </w:r>
    </w:p>
    <w:p w14:paraId="71D99066" w14:textId="77777777" w:rsidR="00A603BC" w:rsidRDefault="00A603BC"/>
    <w:p w14:paraId="42859656" w14:textId="77777777" w:rsidR="00A603BC" w:rsidRDefault="00500683">
      <w:pPr>
        <w:keepNext/>
        <w:spacing w:line="240" w:lineRule="auto"/>
        <w:jc w:val="center"/>
      </w:pPr>
      <w:r>
        <w:rPr>
          <w:sz w:val="28"/>
        </w:rPr>
        <w:t>Bilješka 45.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603BC" w14:paraId="4CCDC5F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E52FB2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6379F6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4A91FB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CF2C31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DF1DC1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8559AB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03BC" w14:paraId="5B5CC28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309490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C00725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Ispravak vrijednosti </w:t>
            </w:r>
            <w:r>
              <w:rPr>
                <w:sz w:val="18"/>
              </w:rPr>
              <w:t>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DEDE13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FA4B40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199,10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25D9F9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280BE2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70,0</w:t>
            </w:r>
          </w:p>
        </w:tc>
      </w:tr>
    </w:tbl>
    <w:p w14:paraId="10A0992E" w14:textId="77777777" w:rsidR="00A603BC" w:rsidRDefault="00A603BC">
      <w:pPr>
        <w:spacing w:after="0"/>
      </w:pPr>
    </w:p>
    <w:p w14:paraId="7C213A25" w14:textId="77777777" w:rsidR="00A603BC" w:rsidRDefault="00500683">
      <w:r>
        <w:t>Na 169 iskazan je ispravak potraživanja za nenaplaćene participacije (otpis potraživanja radi zastare) koji je izvršen u skladu s propisima.</w:t>
      </w:r>
    </w:p>
    <w:p w14:paraId="21C0A5BD" w14:textId="77777777" w:rsidR="00A603BC" w:rsidRDefault="00A603BC"/>
    <w:p w14:paraId="76A306B8" w14:textId="77777777" w:rsidR="00A603BC" w:rsidRDefault="00500683">
      <w:pPr>
        <w:keepNext/>
        <w:spacing w:line="240" w:lineRule="auto"/>
        <w:jc w:val="center"/>
      </w:pPr>
      <w:r>
        <w:rPr>
          <w:sz w:val="28"/>
        </w:rPr>
        <w:t>Bilješka 46.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603BC" w14:paraId="0E7A50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45B07C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9077C2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4F5132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EAF7F5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37312C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661D2E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03BC" w14:paraId="415EE44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6AEEA3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51A2AD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DAC148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35B981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82.348,03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1A553D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92.197,57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44FB07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112,0</w:t>
            </w:r>
          </w:p>
        </w:tc>
      </w:tr>
    </w:tbl>
    <w:p w14:paraId="706956FB" w14:textId="77777777" w:rsidR="00A603BC" w:rsidRDefault="00A603BC">
      <w:pPr>
        <w:spacing w:after="0"/>
      </w:pPr>
    </w:p>
    <w:p w14:paraId="143AC270" w14:textId="77777777" w:rsidR="00A603BC" w:rsidRDefault="00500683">
      <w:r>
        <w:t>Obveze za zaposlene na šifri 231 odnose se na obveze za plaće i naknade za mjesec prosinac 2025. g. isplaćene u siječnju 2026. g. Veće su nego na početku izvještajnog razdoblja s obzirom na veće povećanje plaća u 2025. godini.</w:t>
      </w:r>
    </w:p>
    <w:p w14:paraId="2D4201DB" w14:textId="77777777" w:rsidR="00A603BC" w:rsidRDefault="00A603BC"/>
    <w:p w14:paraId="584DE6C1" w14:textId="77777777" w:rsidR="00A603BC" w:rsidRDefault="00500683">
      <w:pPr>
        <w:keepNext/>
        <w:spacing w:line="240" w:lineRule="auto"/>
        <w:jc w:val="center"/>
      </w:pPr>
      <w:r>
        <w:rPr>
          <w:sz w:val="28"/>
        </w:rPr>
        <w:t>Bilješka 47.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603BC" w14:paraId="6BFCE1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9A5CCB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</w:t>
            </w:r>
            <w:r>
              <w:rPr>
                <w:b/>
                <w:sz w:val="18"/>
              </w:rPr>
              <w:t>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6BA0E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7C6A8C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10774B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BD4A99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E37498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03BC" w14:paraId="115D9CF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53B1D4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D9EBB5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materijalne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34427D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E7970B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6.649,70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9A4E7A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7.794,18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C14AC2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117,2</w:t>
            </w:r>
          </w:p>
        </w:tc>
      </w:tr>
    </w:tbl>
    <w:p w14:paraId="4F5A8053" w14:textId="77777777" w:rsidR="00A603BC" w:rsidRDefault="00A603BC">
      <w:pPr>
        <w:spacing w:after="0"/>
      </w:pPr>
    </w:p>
    <w:p w14:paraId="5DF9C186" w14:textId="77777777" w:rsidR="00A603BC" w:rsidRDefault="00500683">
      <w:r>
        <w:t>Obveze na 232 za materijalne rashode obuhvaćaju obveze prema dobavljačima i obveze za prijevoz zaposlenika, podmirene su u siječnju 2026. g. i nešto su veće u odnosu na 1.1.2025. godine. </w:t>
      </w:r>
    </w:p>
    <w:p w14:paraId="5182158F" w14:textId="77777777" w:rsidR="00A603BC" w:rsidRDefault="00A603BC"/>
    <w:p w14:paraId="0681EDAA" w14:textId="77777777" w:rsidR="00A603BC" w:rsidRDefault="00500683">
      <w:pPr>
        <w:keepNext/>
        <w:spacing w:line="240" w:lineRule="auto"/>
        <w:jc w:val="center"/>
      </w:pPr>
      <w:r>
        <w:rPr>
          <w:sz w:val="28"/>
        </w:rPr>
        <w:t>Bilješka 48.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603BC" w14:paraId="4AB5D4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8736A6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48585D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72F4BA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2350AC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1. </w:t>
            </w:r>
            <w:r>
              <w:rPr>
                <w:b/>
                <w:sz w:val="18"/>
              </w:rPr>
              <w:t>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DAACCE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2417E6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03BC" w14:paraId="1583FB7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99CBD7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2DDCDB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financijske rashode (šifre 2341 do 2343)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7EB106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5A0993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2E106F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396FD4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03521FC1" w14:textId="77777777" w:rsidR="00A603BC" w:rsidRDefault="00A603BC">
      <w:pPr>
        <w:spacing w:after="0"/>
      </w:pPr>
    </w:p>
    <w:p w14:paraId="0098F2B4" w14:textId="77777777" w:rsidR="00A603BC" w:rsidRDefault="00500683">
      <w:r>
        <w:t>Obveze za financijske rashode na šifri 234 iznose 0,00 eura s obzirom da je naknada za usluge banke podmirena prilikom zatvaranja poslovnog računa škole dana 30.12.2025. godine.</w:t>
      </w:r>
    </w:p>
    <w:p w14:paraId="06A390BA" w14:textId="77777777" w:rsidR="00A603BC" w:rsidRDefault="00A603BC"/>
    <w:p w14:paraId="4BF3F5EC" w14:textId="77777777" w:rsidR="00A603BC" w:rsidRDefault="00500683">
      <w:pPr>
        <w:keepNext/>
        <w:spacing w:line="240" w:lineRule="auto"/>
        <w:jc w:val="center"/>
      </w:pPr>
      <w:r>
        <w:rPr>
          <w:sz w:val="28"/>
        </w:rPr>
        <w:t>Bilješka 49.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603BC" w14:paraId="1D99644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2E3AF3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9874FD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CCD94A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B8BB61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F96DB9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</w:t>
            </w:r>
            <w:r>
              <w:rPr>
                <w:b/>
                <w:sz w:val="18"/>
              </w:rPr>
              <w:t>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F34B37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03BC" w14:paraId="666970F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A9F0C2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8615F3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tekuće obveze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04CC17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166CC5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1.957,95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576FF3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6E8176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761ECF19" w14:textId="77777777" w:rsidR="00A603BC" w:rsidRDefault="00A603BC">
      <w:pPr>
        <w:spacing w:after="0"/>
      </w:pPr>
    </w:p>
    <w:p w14:paraId="16FBF476" w14:textId="77777777" w:rsidR="00A603BC" w:rsidRDefault="00500683">
      <w:r>
        <w:t>Na 239 – Ostale tekuće obveze, iskazano stanje je 0,00 eura s obzirom da je novim Pravilnikom uvedena nova skupina računa 27 na koju su preneseni osnovni računi iz odjeljka 2395. Navedenim Pravilnikom uveden je novi osnovni račun 27612 – Obveze proračunski</w:t>
      </w:r>
      <w:r>
        <w:t>h korisnika za povrat u proračun-bolovanje HZZO. Stanje s računa 23958 – Obveze proračunskih korisnika za povrat u proračun koji se odnosi na bolovanje prema HZZO-u prenijeto je u početnom stanju 1.1.2025. na navedeni račun 27612.</w:t>
      </w:r>
    </w:p>
    <w:p w14:paraId="5ADE0871" w14:textId="77777777" w:rsidR="00A603BC" w:rsidRDefault="00A603BC"/>
    <w:p w14:paraId="12F6AC06" w14:textId="77777777" w:rsidR="00A603BC" w:rsidRDefault="00500683">
      <w:pPr>
        <w:keepNext/>
        <w:spacing w:line="240" w:lineRule="auto"/>
        <w:jc w:val="center"/>
      </w:pPr>
      <w:r>
        <w:rPr>
          <w:sz w:val="28"/>
        </w:rPr>
        <w:t>Bilješka 50.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603BC" w14:paraId="6FC8241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3214E9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</w:t>
            </w:r>
            <w:r>
              <w:rPr>
                <w:b/>
                <w:sz w:val="18"/>
              </w:rPr>
              <w:t>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58E0FF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BC72E0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8FC5DB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A62B2A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D2C479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03BC" w14:paraId="37FC0A5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1E0AF4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972940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166AC5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0ADE55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0049C1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1.125,39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1A5A04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B24AE79" w14:textId="77777777" w:rsidR="00A603BC" w:rsidRDefault="00A603BC">
      <w:pPr>
        <w:spacing w:after="0"/>
      </w:pPr>
    </w:p>
    <w:p w14:paraId="29464B20" w14:textId="77777777" w:rsidR="00A603BC" w:rsidRDefault="00500683">
      <w:r>
        <w:lastRenderedPageBreak/>
        <w:t xml:space="preserve">Novim Pravilnikom uvedena je nova skupina računa 27 na koju su preneseni osnovni računi iz odjeljka 2395. Navedenim Pravilnikom uveden je novi osnovni račun 27612 – Obveze proračunskih korisnika za povrat u proračun-bolovanje HZZO. Stanje s računa 23958 – </w:t>
      </w:r>
      <w:r>
        <w:t>Obveze proračunskih korisnika za povrat u proračun koji se odnosi na bolovanje prema HZZO-u prenijeto je u početnom stanju 1.1.2025. na navedeni račun 27612.  Zbog navedenog, na šifri 27 iskazane su obveze za bolovanje na teret HZZO-a, primljeni predujmovi</w:t>
      </w:r>
      <w:r>
        <w:t xml:space="preserve"> za participaciju učenika te obveza za povrat u proračun za isplatu obveze prema zaposleniku prema godišnjem obračunu poreza na dohodak.</w:t>
      </w:r>
    </w:p>
    <w:p w14:paraId="08BCC513" w14:textId="77777777" w:rsidR="00A603BC" w:rsidRDefault="00A603BC"/>
    <w:p w14:paraId="4CE11117" w14:textId="77777777" w:rsidR="00A603BC" w:rsidRDefault="00500683">
      <w:pPr>
        <w:keepNext/>
        <w:spacing w:line="240" w:lineRule="auto"/>
        <w:jc w:val="center"/>
      </w:pPr>
      <w:r>
        <w:rPr>
          <w:sz w:val="28"/>
        </w:rPr>
        <w:t>Bilješka 51.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603BC" w14:paraId="4A8E955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59791E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8864F8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963551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88393F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08F10B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13ED97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03BC" w14:paraId="3182C0B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042DF4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63D370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Vlastiti izvori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B35BCE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D5F228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422.144,89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B7E057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447.994,13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265474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106,1</w:t>
            </w:r>
          </w:p>
        </w:tc>
      </w:tr>
    </w:tbl>
    <w:p w14:paraId="00289091" w14:textId="77777777" w:rsidR="00A603BC" w:rsidRDefault="00A603BC">
      <w:pPr>
        <w:spacing w:after="0"/>
      </w:pPr>
    </w:p>
    <w:p w14:paraId="2F3EBADB" w14:textId="77777777" w:rsidR="00A603BC" w:rsidRDefault="00500683">
      <w:r>
        <w:t>Vlastiti izvori na šifri 911 iznose 447.994,13 eura i usklađeni su sa šifrom B002 – nefinancijska imovina. Veći su u usporedbi sa stanjem na dan 1.1.2025. zbog nabavki nove opreme te kapitalnih ulaganja Grada Čakovca.</w:t>
      </w:r>
    </w:p>
    <w:p w14:paraId="14933589" w14:textId="77777777" w:rsidR="00A603BC" w:rsidRDefault="00A603BC"/>
    <w:p w14:paraId="6E797FB1" w14:textId="77777777" w:rsidR="00A603BC" w:rsidRDefault="00500683">
      <w:pPr>
        <w:keepNext/>
        <w:spacing w:line="240" w:lineRule="auto"/>
        <w:jc w:val="center"/>
      </w:pPr>
      <w:r>
        <w:rPr>
          <w:sz w:val="28"/>
        </w:rPr>
        <w:t>Bilješka 52.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603BC" w14:paraId="5903BE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24889C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99A450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</w:t>
            </w:r>
            <w:r>
              <w:rPr>
                <w:b/>
                <w:sz w:val="18"/>
              </w:rPr>
              <w:t xml:space="preserve">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414A28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C6CA1B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445C07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8B59E1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03BC" w14:paraId="658AE7B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A9F2E2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D7BBCB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4C1F9B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65545F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63.348,87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62C344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-37.245,22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E9B9D5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-58,8</w:t>
            </w:r>
          </w:p>
        </w:tc>
      </w:tr>
    </w:tbl>
    <w:p w14:paraId="1CE807F6" w14:textId="77777777" w:rsidR="00A603BC" w:rsidRDefault="00A603BC">
      <w:pPr>
        <w:spacing w:after="0"/>
      </w:pPr>
    </w:p>
    <w:p w14:paraId="0C862FDA" w14:textId="77777777" w:rsidR="00A603BC" w:rsidRDefault="00500683">
      <w:r>
        <w:t>Ukupni rezultat iskazan na šifri 922 je manjak u iznosu od 37.245,22 eura.</w:t>
      </w:r>
    </w:p>
    <w:p w14:paraId="12E67C9D" w14:textId="77777777" w:rsidR="00A603BC" w:rsidRDefault="00A603BC"/>
    <w:p w14:paraId="2F475247" w14:textId="77777777" w:rsidR="00A603BC" w:rsidRDefault="00500683">
      <w:pPr>
        <w:keepNext/>
        <w:spacing w:line="240" w:lineRule="auto"/>
        <w:jc w:val="center"/>
      </w:pPr>
      <w:r>
        <w:rPr>
          <w:sz w:val="28"/>
        </w:rPr>
        <w:t>Bilješka 53.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603BC" w14:paraId="7EA870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2C2CF5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C59190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6E23FE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67A994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E17899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DC334A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03BC" w14:paraId="3E3B9A5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E09313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76F148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132587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93AC18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3DFEE4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2.440,51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68596F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F9BE89A" w14:textId="77777777" w:rsidR="00A603BC" w:rsidRDefault="00A603BC">
      <w:pPr>
        <w:spacing w:after="0"/>
      </w:pPr>
    </w:p>
    <w:p w14:paraId="6B370F45" w14:textId="77777777" w:rsidR="00A603BC" w:rsidRDefault="00500683">
      <w:r>
        <w:t>Na šifri 92221 iskazan je manjak prihoda poslovanja.</w:t>
      </w:r>
    </w:p>
    <w:p w14:paraId="3A51B42A" w14:textId="77777777" w:rsidR="00A603BC" w:rsidRDefault="00A603BC"/>
    <w:p w14:paraId="6B7990E3" w14:textId="77777777" w:rsidR="00A603BC" w:rsidRDefault="00500683">
      <w:pPr>
        <w:keepNext/>
        <w:spacing w:line="240" w:lineRule="auto"/>
        <w:jc w:val="center"/>
      </w:pPr>
      <w:r>
        <w:rPr>
          <w:sz w:val="28"/>
        </w:rPr>
        <w:lastRenderedPageBreak/>
        <w:t>Bilješka 54.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603BC" w14:paraId="48E1E9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B8484E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BAAB49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49C5EA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3A9D43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B00BD4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C27A7E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03BC" w14:paraId="557C229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BEF06F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1A892C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od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0D3553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C390E9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15.805,49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9B19BA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34.804,71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36E1AA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220,2</w:t>
            </w:r>
          </w:p>
        </w:tc>
      </w:tr>
    </w:tbl>
    <w:p w14:paraId="1647704B" w14:textId="77777777" w:rsidR="00A603BC" w:rsidRDefault="00A603BC">
      <w:pPr>
        <w:spacing w:after="0"/>
      </w:pPr>
    </w:p>
    <w:p w14:paraId="4DABAFA2" w14:textId="77777777" w:rsidR="00A603BC" w:rsidRDefault="00500683">
      <w:r>
        <w:t>Na šifri 92222 iskazan je manjak prihoda od nefinancijske imovine nakon izvršene obavezne korekcije za kapitalne prijenose.</w:t>
      </w:r>
    </w:p>
    <w:p w14:paraId="4E7DB124" w14:textId="77777777" w:rsidR="00A603BC" w:rsidRDefault="00A603BC"/>
    <w:p w14:paraId="4701A35F" w14:textId="77777777" w:rsidR="00A603BC" w:rsidRDefault="00500683">
      <w:pPr>
        <w:keepNext/>
        <w:spacing w:line="240" w:lineRule="auto"/>
        <w:jc w:val="center"/>
      </w:pPr>
      <w:r>
        <w:rPr>
          <w:sz w:val="28"/>
        </w:rPr>
        <w:t>Bilješka 55.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603BC" w14:paraId="05E8999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E53F91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C45F2B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839EA8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6A690C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4CDF48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1E928A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03BC" w14:paraId="4F154DE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5A01F0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092F39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Obračunati prihodi </w:t>
            </w:r>
            <w:r>
              <w:rPr>
                <w:sz w:val="18"/>
              </w:rPr>
              <w:t>poslovanja (šifre 961 do 963 + 964 do 968)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659225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A4799F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3.320,00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DA9D0E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96.534,55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C80931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2907,7</w:t>
            </w:r>
          </w:p>
        </w:tc>
      </w:tr>
    </w:tbl>
    <w:p w14:paraId="7F59899A" w14:textId="77777777" w:rsidR="00A603BC" w:rsidRDefault="00A603BC">
      <w:pPr>
        <w:spacing w:after="0"/>
      </w:pPr>
    </w:p>
    <w:p w14:paraId="2900DA20" w14:textId="77777777" w:rsidR="00A603BC" w:rsidRDefault="00500683">
      <w:r>
        <w:t>Na šifri 96 iskazani su obračunati prihodi poslovanja u iznosu od 96.534,55 eura koji se sastoje od pomoći proračunskim korisnicima iz proračuna za koji im nije nadležan (rashodi za zaposlene financirani iz državnog proračuna-plaća i materijalna prava za p</w:t>
      </w:r>
      <w:r>
        <w:t>rosinac 2025.) i otvorenih prihoda od učenika za participacije. Budući da se od početka 2025. godine obračunati prihodi odnosno pomoći za plaću prikazuju na navedenoj šifri ona je veća u odnosu na stanje 1.1.2025. kada su na njoj bili iskazani samo prihodi</w:t>
      </w:r>
      <w:r>
        <w:t xml:space="preserve"> od otvorenih participacija učenika.</w:t>
      </w:r>
    </w:p>
    <w:p w14:paraId="20BCB6CC" w14:textId="77777777" w:rsidR="00A603BC" w:rsidRDefault="00A603BC"/>
    <w:p w14:paraId="02BD7A4B" w14:textId="77777777" w:rsidR="00A603BC" w:rsidRDefault="00500683">
      <w:pPr>
        <w:keepNext/>
        <w:spacing w:line="240" w:lineRule="auto"/>
        <w:jc w:val="center"/>
      </w:pPr>
      <w:r>
        <w:rPr>
          <w:sz w:val="28"/>
        </w:rPr>
        <w:t>Bilješka 56.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603BC" w14:paraId="20A494B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093BFB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4ED086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A261F8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955743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417BF5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3D3EF2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03BC" w14:paraId="302B65B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E92EC7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B47862" w14:textId="77777777" w:rsidR="00A603BC" w:rsidRDefault="00500683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zapisi - aktiva (šifra 996)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7B3D9E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F78D19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281,17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ECC27C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EDF70C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18,1</w:t>
            </w:r>
          </w:p>
        </w:tc>
      </w:tr>
    </w:tbl>
    <w:p w14:paraId="0BE92B71" w14:textId="77777777" w:rsidR="00A603BC" w:rsidRDefault="00A603BC">
      <w:pPr>
        <w:spacing w:after="0"/>
      </w:pPr>
    </w:p>
    <w:p w14:paraId="0B34565C" w14:textId="77777777" w:rsidR="00A603BC" w:rsidRDefault="00500683">
      <w:r>
        <w:t xml:space="preserve">Na šiframa 991 i 996 iskazana je tuđa imovina dobivena na korištenje u iznosu od 50,80 eura, a radi se o opremi dodijeljenoj od </w:t>
      </w:r>
      <w:proofErr w:type="spellStart"/>
      <w:r>
        <w:t>Carneta</w:t>
      </w:r>
      <w:proofErr w:type="spellEnd"/>
      <w:r>
        <w:t xml:space="preserve">, koju je škola dužna voditi </w:t>
      </w:r>
      <w:proofErr w:type="spellStart"/>
      <w:r>
        <w:t>izvanbilančno</w:t>
      </w:r>
      <w:proofErr w:type="spellEnd"/>
      <w:r>
        <w:t>. Stanje imovine je smanjeno u odnosu na 1.1.2025. za iznos ispravka vrijednost</w:t>
      </w:r>
      <w:r>
        <w:t xml:space="preserve">i navedene imovine provedenog naknadno nakon dostavljenih podataka od strane </w:t>
      </w:r>
      <w:proofErr w:type="spellStart"/>
      <w:r>
        <w:t>Carneta</w:t>
      </w:r>
      <w:proofErr w:type="spellEnd"/>
      <w:r>
        <w:t>.</w:t>
      </w:r>
    </w:p>
    <w:p w14:paraId="71E1C5C2" w14:textId="77777777" w:rsidR="00A603BC" w:rsidRDefault="00A603BC"/>
    <w:p w14:paraId="7D6CA879" w14:textId="77777777" w:rsidR="00A603BC" w:rsidRDefault="00500683">
      <w:pPr>
        <w:keepNext/>
        <w:spacing w:line="240" w:lineRule="auto"/>
        <w:jc w:val="center"/>
      </w:pPr>
      <w:r>
        <w:rPr>
          <w:sz w:val="28"/>
        </w:rPr>
        <w:t>Bilješka 57.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603BC" w14:paraId="550BD49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8813AE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67DF71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F3B4BC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698375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E526C0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0C6857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03BC" w14:paraId="616B428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E71F16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A0695B" w14:textId="77777777" w:rsidR="00A603BC" w:rsidRDefault="00500683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zapisi - pasiva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F6A425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040259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281,17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DAE12D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FD7B2D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18,1</w:t>
            </w:r>
          </w:p>
        </w:tc>
      </w:tr>
    </w:tbl>
    <w:p w14:paraId="6AE49620" w14:textId="77777777" w:rsidR="00A603BC" w:rsidRDefault="00A603BC">
      <w:pPr>
        <w:spacing w:after="0"/>
      </w:pPr>
    </w:p>
    <w:p w14:paraId="5E603C57" w14:textId="77777777" w:rsidR="00A603BC" w:rsidRDefault="00500683">
      <w:r>
        <w:lastRenderedPageBreak/>
        <w:t xml:space="preserve">Na šiframa 991 i 996 iskazana je tuđa imovina dobivena na korištenje u iznosu od 50,80 eura, a radi se o opremi dodijeljenoj od </w:t>
      </w:r>
      <w:proofErr w:type="spellStart"/>
      <w:r>
        <w:t>Carneta</w:t>
      </w:r>
      <w:proofErr w:type="spellEnd"/>
      <w:r>
        <w:t xml:space="preserve">, koju je škola dužna voditi </w:t>
      </w:r>
      <w:proofErr w:type="spellStart"/>
      <w:r>
        <w:t>izvanbilančno</w:t>
      </w:r>
      <w:proofErr w:type="spellEnd"/>
      <w:r>
        <w:t>. Stanje imovine je smanjeno u odnosu na 1.1.2025. za iznos ispravka vrijednost</w:t>
      </w:r>
      <w:r>
        <w:t xml:space="preserve">i navedene imovine provedenog naknadno nakon dostavljenih podataka od strane </w:t>
      </w:r>
      <w:proofErr w:type="spellStart"/>
      <w:r>
        <w:t>Carneta</w:t>
      </w:r>
      <w:proofErr w:type="spellEnd"/>
      <w:r>
        <w:t>.</w:t>
      </w:r>
    </w:p>
    <w:p w14:paraId="2CF7B30B" w14:textId="77777777" w:rsidR="00A603BC" w:rsidRDefault="00A603BC"/>
    <w:p w14:paraId="359C73E1" w14:textId="77777777" w:rsidR="00A603BC" w:rsidRDefault="00500683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14:paraId="4E165222" w14:textId="77777777" w:rsidR="00A603BC" w:rsidRDefault="00500683">
      <w:pPr>
        <w:keepNext/>
        <w:spacing w:line="240" w:lineRule="auto"/>
        <w:jc w:val="center"/>
      </w:pPr>
      <w:r>
        <w:rPr>
          <w:sz w:val="28"/>
        </w:rPr>
        <w:t>Bilješka 58.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603BC" w14:paraId="6DD7062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59C28F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89CA7C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29A50E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ADD1CA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562C12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E5616B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03BC" w14:paraId="1384B4D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1426E3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924C422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Osnovno obrazovanje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8514F5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81D537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1.144.113,68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DD937E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1.384.181,71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7033EC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121,0</w:t>
            </w:r>
          </w:p>
        </w:tc>
      </w:tr>
    </w:tbl>
    <w:p w14:paraId="651A2FE2" w14:textId="77777777" w:rsidR="00A603BC" w:rsidRDefault="00A603BC">
      <w:pPr>
        <w:spacing w:after="0"/>
      </w:pPr>
    </w:p>
    <w:p w14:paraId="38ABEF82" w14:textId="77777777" w:rsidR="00A603BC" w:rsidRDefault="00500683">
      <w:r>
        <w:t>Ukupni rashodi u iznosu od 1.384.181,71 eura iskazani su na šifri 0912 - Osnovno obrazovanje (rashodi poslovanja i rashodi za nabavu nefinancijske imovine) i veći su nego prethodne godine.</w:t>
      </w:r>
    </w:p>
    <w:p w14:paraId="3710121D" w14:textId="77777777" w:rsidR="00A603BC" w:rsidRDefault="00A603BC"/>
    <w:p w14:paraId="7E93ABBD" w14:textId="77777777" w:rsidR="00A603BC" w:rsidRDefault="00500683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02305D43" w14:textId="77777777" w:rsidR="00A603BC" w:rsidRDefault="00500683">
      <w:pPr>
        <w:keepNext/>
        <w:spacing w:line="240" w:lineRule="auto"/>
        <w:jc w:val="center"/>
      </w:pPr>
      <w:r>
        <w:rPr>
          <w:sz w:val="28"/>
        </w:rPr>
        <w:t>Bilješka 59.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603BC" w14:paraId="1F983C0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768086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</w:t>
            </w:r>
            <w:r>
              <w:rPr>
                <w:b/>
                <w:sz w:val="18"/>
              </w:rPr>
              <w:t xml:space="preserve">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2D5C77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410C28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7C4CF3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A0C7C3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1C7A9A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03BC" w14:paraId="598CA9B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441A29" w14:textId="77777777" w:rsidR="00A603BC" w:rsidRDefault="00A603B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AC5829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BED863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803059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CB8CC4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29.806,48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E40B27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45897F2" w14:textId="77777777" w:rsidR="00A603BC" w:rsidRDefault="00A603BC">
      <w:pPr>
        <w:spacing w:after="0"/>
      </w:pPr>
    </w:p>
    <w:p w14:paraId="55C9E20C" w14:textId="77777777" w:rsidR="00A603BC" w:rsidRDefault="00500683">
      <w:r>
        <w:t>S obzirom na to da se prema novom Pravilniku ispravak vrijednosti dugotrajne nefinancijske imovine provodi preko promjena u vrijednosti imovine, odnosno preko osnovnog računa 91511, u Obrascu P-VRIO za 2025. godinu iskazane su navedene promjene koje se odn</w:t>
      </w:r>
      <w:r>
        <w:t>ose na ispravak vrijednosti dugotrajne nefinancijske imovine (amortizaciju) za 2025. godinu u iznosu od 29.806,48 eura.</w:t>
      </w:r>
    </w:p>
    <w:p w14:paraId="3CF1DCF9" w14:textId="77777777" w:rsidR="00A603BC" w:rsidRDefault="00A603BC"/>
    <w:p w14:paraId="25B7048A" w14:textId="77777777" w:rsidR="00A603BC" w:rsidRDefault="00500683">
      <w:pPr>
        <w:keepNext/>
        <w:spacing w:line="240" w:lineRule="auto"/>
        <w:jc w:val="center"/>
      </w:pPr>
      <w:r>
        <w:rPr>
          <w:sz w:val="28"/>
        </w:rPr>
        <w:t>Bilješka 60.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603BC" w14:paraId="22E03E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35F1EE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8F2276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29CB06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5EB44C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3778B0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1DD0CE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03BC" w14:paraId="43B37F0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BD08BB" w14:textId="77777777" w:rsidR="00A603BC" w:rsidRDefault="00A603B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04A800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ADFF6F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2D33B2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20.100,00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24FC7E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F75CE5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581E08F6" w14:textId="77777777" w:rsidR="00A603BC" w:rsidRDefault="00A603BC">
      <w:pPr>
        <w:spacing w:after="0"/>
      </w:pPr>
    </w:p>
    <w:p w14:paraId="134AAD25" w14:textId="77777777" w:rsidR="00A603BC" w:rsidRDefault="00500683">
      <w:r>
        <w:t>Iskazano je povećanje u obujmu proizvedene dugotrajne imovine (P018) za iznos kapitalnih ulaganja iz nadležnog proračuna Grada Čakovca (ulaganje u školsku zgradu) u iznosu od 20.100,00 eura. </w:t>
      </w:r>
    </w:p>
    <w:p w14:paraId="32E12DDF" w14:textId="77777777" w:rsidR="00A603BC" w:rsidRDefault="00A603BC"/>
    <w:p w14:paraId="03A99E28" w14:textId="77777777" w:rsidR="00A603BC" w:rsidRDefault="00500683">
      <w:pPr>
        <w:keepNext/>
        <w:spacing w:line="240" w:lineRule="auto"/>
        <w:jc w:val="center"/>
      </w:pPr>
      <w:r>
        <w:rPr>
          <w:sz w:val="28"/>
        </w:rPr>
        <w:lastRenderedPageBreak/>
        <w:t>Bilješka 61.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603BC" w14:paraId="01CF19F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25055A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4B169A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AEE1AB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144127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</w:t>
            </w:r>
            <w:r>
              <w:rPr>
                <w:b/>
                <w:sz w:val="18"/>
              </w:rPr>
              <w:t>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143B74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399326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03BC" w14:paraId="1FFAEB8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2491B9" w14:textId="77777777" w:rsidR="00A603BC" w:rsidRDefault="00A603B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F70A06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kratkotrajna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487247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54B608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1.328,69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D81924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493173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782AA9D4" w14:textId="77777777" w:rsidR="00A603BC" w:rsidRDefault="00A603BC">
      <w:pPr>
        <w:spacing w:after="0"/>
      </w:pPr>
    </w:p>
    <w:p w14:paraId="17C219A9" w14:textId="77777777" w:rsidR="00A603BC" w:rsidRDefault="00500683">
      <w:r>
        <w:t xml:space="preserve">Iskazano je povećanje u obujmu proizvedene kratkotrajne imovine (P022) za iznos primljenih donacija kratkotrajne imovine proračunskih korisnika kao poklona natjecateljima 20. Međunarodnog gudačkog natjecanja Rudolf </w:t>
      </w:r>
      <w:proofErr w:type="spellStart"/>
      <w:r>
        <w:t>Matz</w:t>
      </w:r>
      <w:proofErr w:type="spellEnd"/>
      <w:r>
        <w:t xml:space="preserve"> koje se održalo u travnju 2025. godi</w:t>
      </w:r>
      <w:r>
        <w:t>ne u iznosu od 1.328,69 eura.</w:t>
      </w:r>
    </w:p>
    <w:p w14:paraId="0C5F34C0" w14:textId="77777777" w:rsidR="00A603BC" w:rsidRDefault="00A603BC"/>
    <w:p w14:paraId="3B7760BF" w14:textId="77777777" w:rsidR="00A603BC" w:rsidRDefault="00500683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6DC765A9" w14:textId="77777777" w:rsidR="00A603BC" w:rsidRDefault="00500683">
      <w:pPr>
        <w:keepNext/>
        <w:spacing w:line="240" w:lineRule="auto"/>
        <w:jc w:val="center"/>
      </w:pPr>
      <w:r>
        <w:rPr>
          <w:sz w:val="28"/>
        </w:rPr>
        <w:t>Bilješka 62.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A603BC" w14:paraId="3F60788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940247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281743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114B65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86244D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2B8A2C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03BC" w14:paraId="4A39784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FD8665" w14:textId="77777777" w:rsidR="00A603BC" w:rsidRDefault="00A603B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19D458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F3ECFE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D78884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101.117,14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9D224A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9C81E54" w14:textId="77777777" w:rsidR="00A603BC" w:rsidRDefault="00A603BC">
      <w:pPr>
        <w:spacing w:after="0"/>
      </w:pPr>
    </w:p>
    <w:p w14:paraId="2D402A86" w14:textId="77777777" w:rsidR="00A603BC" w:rsidRDefault="00500683">
      <w:r>
        <w:t>Obveze na dan 31.12.2025. g. iznose 101.117,14 eura (V006) i odnose se na nedospjele obveze koje će biti podmirene u siječnju 2026. godine.</w:t>
      </w:r>
    </w:p>
    <w:p w14:paraId="11AC1E64" w14:textId="77777777" w:rsidR="00A603BC" w:rsidRDefault="00500683">
      <w:r>
        <w:t>Nedospjele obveze su sljedeće:</w:t>
      </w:r>
    </w:p>
    <w:p w14:paraId="13168F4A" w14:textId="77777777" w:rsidR="00A603BC" w:rsidRDefault="00500683">
      <w:r>
        <w:t>- Obveze prema dobavljačima za 2025. godinu koje će biti podmirene u siječnju 2026. g</w:t>
      </w:r>
      <w:r>
        <w:t>odine iznose 2.874,22 eura</w:t>
      </w:r>
    </w:p>
    <w:p w14:paraId="6383BCC2" w14:textId="77777777" w:rsidR="00A603BC" w:rsidRDefault="00500683">
      <w:r>
        <w:t>- Obveze za plaće i  doprinose te za materijalna prava za mjesec prosinac 2025. iznose  91.981,17 eura</w:t>
      </w:r>
    </w:p>
    <w:p w14:paraId="4FED4521" w14:textId="77777777" w:rsidR="00A603BC" w:rsidRDefault="00500683">
      <w:r>
        <w:t>- Obveze za prijevoz za prosinac 2025. iznose 3.019,38 eura</w:t>
      </w:r>
    </w:p>
    <w:p w14:paraId="5C81D6FB" w14:textId="77777777" w:rsidR="00A603BC" w:rsidRDefault="00500683">
      <w:r>
        <w:t xml:space="preserve">- Obveza za naknadu zbog nezapošljavanja osoba s invaliditetom za </w:t>
      </w:r>
      <w:r>
        <w:t>prosinac 2025. iznosi 194,00 eura</w:t>
      </w:r>
    </w:p>
    <w:p w14:paraId="7C214CC6" w14:textId="77777777" w:rsidR="00A603BC" w:rsidRDefault="00500683">
      <w:r>
        <w:t>- Obveze za ugovore o djelu za prosinac 2025. iznose 1.706,58 eura</w:t>
      </w:r>
    </w:p>
    <w:p w14:paraId="248B2FDB" w14:textId="77777777" w:rsidR="00A603BC" w:rsidRDefault="00500683">
      <w:r>
        <w:t>- Obveze za primljene predujmove za participaciju učenika iznose 150,00 eura</w:t>
      </w:r>
    </w:p>
    <w:p w14:paraId="0AB7BC01" w14:textId="77777777" w:rsidR="00A603BC" w:rsidRDefault="00500683">
      <w:r>
        <w:t>- Obveze za bolovanja na teret HZZO-a iznose 508,54 eura</w:t>
      </w:r>
    </w:p>
    <w:p w14:paraId="45B424DD" w14:textId="77777777" w:rsidR="00A603BC" w:rsidRDefault="00500683">
      <w:r>
        <w:t>- Obveza proračunskih</w:t>
      </w:r>
      <w:r>
        <w:t xml:space="preserve"> korisnika za povrat u proračun (godišnji obračun poreza za 2025. godinu) iznosi 683,25 eura</w:t>
      </w:r>
    </w:p>
    <w:p w14:paraId="2AF71C76" w14:textId="77777777" w:rsidR="00A603BC" w:rsidRDefault="00A603BC"/>
    <w:p w14:paraId="650B9D1A" w14:textId="77777777" w:rsidR="00A603BC" w:rsidRDefault="00500683">
      <w:pPr>
        <w:keepNext/>
        <w:spacing w:line="240" w:lineRule="auto"/>
        <w:jc w:val="center"/>
      </w:pPr>
      <w:r>
        <w:rPr>
          <w:sz w:val="28"/>
        </w:rPr>
        <w:lastRenderedPageBreak/>
        <w:t>Bilješka 63.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A603BC" w14:paraId="2691B7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96DE2B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D5C46D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DD7B43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CEA850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1BB8EA" w14:textId="77777777" w:rsidR="00A603BC" w:rsidRDefault="0050068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03BC" w14:paraId="0477475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2C64AE" w14:textId="77777777" w:rsidR="00A603BC" w:rsidRDefault="00A603B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51F3750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obveza na kraju izvještajnog razdoblja (šifre V008+D23+D24 + 'D dio </w:t>
            </w:r>
            <w:r>
              <w:rPr>
                <w:sz w:val="18"/>
              </w:rPr>
              <w:t>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99B235" w14:textId="77777777" w:rsidR="00A603BC" w:rsidRDefault="0050068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56734B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91EE80" w14:textId="77777777" w:rsidR="00A603BC" w:rsidRDefault="0050068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EF8C033" w14:textId="77777777" w:rsidR="00A603BC" w:rsidRDefault="00A603BC">
      <w:pPr>
        <w:spacing w:after="0"/>
      </w:pPr>
    </w:p>
    <w:p w14:paraId="57F25E6F" w14:textId="77777777" w:rsidR="00A603BC" w:rsidRDefault="00500683">
      <w:r>
        <w:t>Sve dospjele obveze podmirene su do kraja izvještajnog razdoblja.</w:t>
      </w:r>
    </w:p>
    <w:p w14:paraId="081DB68C" w14:textId="77777777" w:rsidR="00A603BC" w:rsidRDefault="00A603BC"/>
    <w:sectPr w:rsidR="00A603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3BC"/>
    <w:rsid w:val="00500683"/>
    <w:rsid w:val="00A6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8641D"/>
  <w15:docId w15:val="{3796B1EA-8076-4D76-BB6D-389E33396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5085</Words>
  <Characters>28989</Characters>
  <Application>Microsoft Office Word</Application>
  <DocSecurity>0</DocSecurity>
  <Lines>241</Lines>
  <Paragraphs>68</Paragraphs>
  <ScaleCrop>false</ScaleCrop>
  <Company/>
  <LinksUpToDate>false</LinksUpToDate>
  <CharactersWithSpaces>34006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Andrijana</cp:lastModifiedBy>
  <cp:revision>2</cp:revision>
  <dcterms:created xsi:type="dcterms:W3CDTF">2026-02-04T10:47:00Z</dcterms:created>
  <dcterms:modified xsi:type="dcterms:W3CDTF">2026-02-04T10:47:00Z</dcterms:modified>
</cp:coreProperties>
</file>